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23D54C93" w14:textId="77777777" w:rsidTr="00467E6D">
        <w:trPr>
          <w:trHeight w:val="686"/>
        </w:trPr>
        <w:tc>
          <w:tcPr>
            <w:tcW w:w="5210" w:type="dxa"/>
          </w:tcPr>
          <w:p w14:paraId="07EC3377" w14:textId="77777777" w:rsidR="0026577E" w:rsidRPr="008504FB" w:rsidRDefault="0026577E" w:rsidP="00467E6D">
            <w:pPr>
              <w:rPr>
                <w:highlight w:val="green"/>
              </w:rPr>
            </w:pPr>
          </w:p>
        </w:tc>
        <w:tc>
          <w:tcPr>
            <w:tcW w:w="4997" w:type="dxa"/>
          </w:tcPr>
          <w:p w14:paraId="0B7F0AFD" w14:textId="77777777" w:rsidR="0026577E" w:rsidRPr="008504FB" w:rsidRDefault="0026577E" w:rsidP="00467E6D">
            <w:pPr>
              <w:rPr>
                <w:highlight w:val="green"/>
              </w:rPr>
            </w:pPr>
          </w:p>
        </w:tc>
      </w:tr>
      <w:tr w:rsidR="0026577E" w:rsidRPr="008504FB" w14:paraId="7255355C" w14:textId="77777777" w:rsidTr="00467E6D">
        <w:trPr>
          <w:trHeight w:val="1986"/>
        </w:trPr>
        <w:tc>
          <w:tcPr>
            <w:tcW w:w="10207" w:type="dxa"/>
            <w:gridSpan w:val="2"/>
          </w:tcPr>
          <w:p w14:paraId="48E773E0"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B371C2" w14:paraId="2AEC261B" w14:textId="77777777" w:rsidTr="00467E6D">
        <w:trPr>
          <w:trHeight w:val="3389"/>
        </w:trPr>
        <w:tc>
          <w:tcPr>
            <w:tcW w:w="10207" w:type="dxa"/>
            <w:gridSpan w:val="2"/>
          </w:tcPr>
          <w:p w14:paraId="49ECF438" w14:textId="77777777" w:rsidR="0026577E" w:rsidRPr="00B371C2" w:rsidRDefault="0026577E" w:rsidP="00AB2A53">
            <w:pPr>
              <w:spacing w:before="600"/>
              <w:jc w:val="center"/>
              <w:rPr>
                <w:rFonts w:eastAsia="Arial"/>
                <w:b/>
                <w:szCs w:val="22"/>
              </w:rPr>
            </w:pPr>
            <w:r w:rsidRPr="00B371C2">
              <w:rPr>
                <w:rFonts w:eastAsia="Arial"/>
                <w:b/>
                <w:szCs w:val="22"/>
              </w:rPr>
              <w:t xml:space="preserve">OBJET : </w:t>
            </w:r>
            <w:sdt>
              <w:sdtPr>
                <w:rPr>
                  <w:rFonts w:eastAsia="Arial"/>
                  <w:b/>
                  <w:szCs w:val="22"/>
                </w:rPr>
                <w:id w:val="1670903615"/>
                <w:placeholder>
                  <w:docPart w:val="DD485EB63A7541CA8010B29C339F0D14"/>
                </w:placeholder>
              </w:sdtPr>
              <w:sdtEndPr/>
              <w:sdtContent>
                <w:r w:rsidR="008713D8" w:rsidRPr="00B371C2">
                  <w:rPr>
                    <w:b/>
                    <w:sz w:val="24"/>
                  </w:rPr>
                  <w:t>TRAVAUX DE MODIFICATION DES LUMINAIRES DES TABLES DE LECTURE, A LA BIBLIOTHEQUE NATIONALE DE FRANCE, SITE F. MITTERRAND</w:t>
                </w:r>
                <w:r w:rsidR="00B371C2" w:rsidRPr="00B371C2">
                  <w:rPr>
                    <w:b/>
                    <w:sz w:val="24"/>
                  </w:rPr>
                  <w:t>.</w:t>
                </w:r>
              </w:sdtContent>
            </w:sdt>
          </w:p>
          <w:p w14:paraId="2261F478" w14:textId="77777777" w:rsidR="0026577E" w:rsidRPr="00B371C2" w:rsidRDefault="0026577E" w:rsidP="00467E6D">
            <w:pPr>
              <w:jc w:val="center"/>
              <w:rPr>
                <w:rFonts w:eastAsia="Arial"/>
                <w:b/>
                <w:sz w:val="32"/>
                <w:szCs w:val="28"/>
              </w:rPr>
            </w:pPr>
          </w:p>
          <w:p w14:paraId="22EC5731" w14:textId="77777777" w:rsidR="0026577E" w:rsidRPr="00B371C2" w:rsidRDefault="0026577E" w:rsidP="00AB2A53">
            <w:pPr>
              <w:spacing w:before="1920"/>
              <w:jc w:val="right"/>
              <w:rPr>
                <w:b/>
              </w:rPr>
            </w:pPr>
            <w:r w:rsidRPr="00B371C2">
              <w:rPr>
                <w:b/>
              </w:rPr>
              <w:t xml:space="preserve">Dépôt électronique obligatoire </w:t>
            </w:r>
          </w:p>
          <w:p w14:paraId="5FD9C419" w14:textId="77777777" w:rsidR="0026577E" w:rsidRPr="00B371C2" w:rsidRDefault="0026577E" w:rsidP="00467E6D">
            <w:pPr>
              <w:jc w:val="right"/>
              <w:rPr>
                <w:rFonts w:eastAsia="Arial"/>
                <w:b/>
              </w:rPr>
            </w:pPr>
            <w:r w:rsidRPr="00B371C2">
              <w:rPr>
                <w:rFonts w:eastAsia="Arial"/>
                <w:b/>
              </w:rPr>
              <w:t xml:space="preserve">Date limite de réception des offres : </w:t>
            </w:r>
          </w:p>
          <w:p w14:paraId="4044CFFE" w14:textId="77777777" w:rsidR="0026577E" w:rsidRPr="00B371C2" w:rsidRDefault="00341DDC" w:rsidP="00467E6D">
            <w:pPr>
              <w:jc w:val="right"/>
              <w:rPr>
                <w:rFonts w:eastAsia="Arial"/>
                <w:b/>
                <w:sz w:val="32"/>
                <w:szCs w:val="28"/>
              </w:rPr>
            </w:pPr>
            <w:sdt>
              <w:sdtPr>
                <w:rPr>
                  <w:rFonts w:eastAsia="Arial"/>
                  <w:b/>
                </w:rPr>
                <w:id w:val="929619073"/>
                <w:placeholder>
                  <w:docPart w:val="59DC02D23AA74A6A9B617EEBE93B577F"/>
                </w:placeholder>
                <w:date w:fullDate="2025-09-16T00:00:00Z">
                  <w:dateFormat w:val="dddd d MMMM yyyy"/>
                  <w:lid w:val="fr-FR"/>
                  <w:storeMappedDataAs w:val="dateTime"/>
                  <w:calendar w:val="gregorian"/>
                </w:date>
              </w:sdtPr>
              <w:sdtEndPr/>
              <w:sdtContent>
                <w:proofErr w:type="gramStart"/>
                <w:r w:rsidR="00B371C2">
                  <w:rPr>
                    <w:rFonts w:eastAsia="Arial"/>
                    <w:b/>
                  </w:rPr>
                  <w:t>mardi</w:t>
                </w:r>
                <w:proofErr w:type="gramEnd"/>
                <w:r w:rsidR="00B371C2">
                  <w:rPr>
                    <w:rFonts w:eastAsia="Arial"/>
                    <w:b/>
                  </w:rPr>
                  <w:t xml:space="preserve"> 16 septembre 2025</w:t>
                </w:r>
              </w:sdtContent>
            </w:sdt>
            <w:r w:rsidR="0026577E" w:rsidRPr="00B371C2">
              <w:rPr>
                <w:rFonts w:eastAsia="Arial"/>
                <w:b/>
              </w:rPr>
              <w:t xml:space="preserve"> à 16h00</w:t>
            </w:r>
          </w:p>
        </w:tc>
      </w:tr>
    </w:tbl>
    <w:p w14:paraId="407EA3B0"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555A7486"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0A350D81"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3053B2A8" w14:textId="77777777" w:rsidR="00B371C2" w:rsidRPr="008504FB" w:rsidRDefault="0026577E" w:rsidP="0026577E">
      <w:r w:rsidRPr="008504FB">
        <w:t>La présente procédure a pour objet</w:t>
      </w:r>
      <w:r w:rsidR="00B371C2">
        <w:t xml:space="preserve"> </w:t>
      </w:r>
      <w:r w:rsidR="00B371C2" w:rsidRPr="0093505A">
        <w:t xml:space="preserve">la rénovation et l’installation des luminaires des tabes de lecture à la bibliothèque nationale de France sur le site François Mitterrand. </w:t>
      </w:r>
    </w:p>
    <w:p w14:paraId="15F991A1" w14:textId="77777777" w:rsidR="0026577E" w:rsidRPr="008504FB" w:rsidRDefault="0026577E" w:rsidP="0026577E">
      <w:r w:rsidRPr="008504FB">
        <w:t>Le présent règlement de la consultation fixe les modalités de la consultation. Les candidats sont tenus de respecter les règles qui y figurent.</w:t>
      </w:r>
    </w:p>
    <w:p w14:paraId="2254829D" w14:textId="77777777" w:rsidR="0026577E" w:rsidRPr="00B371C2" w:rsidRDefault="0026577E" w:rsidP="0026577E">
      <w:pPr>
        <w:pStyle w:val="Titre2"/>
        <w:rPr>
          <w:rFonts w:ascii="Times New Roman" w:hAnsi="Times New Roman"/>
        </w:rPr>
      </w:pPr>
      <w:r w:rsidRPr="008504FB">
        <w:rPr>
          <w:rFonts w:ascii="Times New Roman" w:hAnsi="Times New Roman"/>
        </w:rPr>
        <w:t xml:space="preserve">Forme </w:t>
      </w:r>
    </w:p>
    <w:p w14:paraId="1F23928F" w14:textId="77777777" w:rsidR="0026577E" w:rsidRPr="008504FB" w:rsidRDefault="0026577E" w:rsidP="0026577E">
      <w:r w:rsidRPr="008504FB">
        <w:t>Le marché est conclu à prix unitaires.</w:t>
      </w:r>
    </w:p>
    <w:p w14:paraId="32BA4367" w14:textId="4E7DB500" w:rsidR="00467E6D" w:rsidRPr="008504FB" w:rsidRDefault="0026577E" w:rsidP="00B371C2">
      <w:r w:rsidRPr="008504FB">
        <w:t>Il s’agit d’un acco</w:t>
      </w:r>
      <w:r w:rsidRPr="008713D8">
        <w:t>rd-cadre mono attributaire</w:t>
      </w:r>
      <w:r w:rsidR="00B371C2" w:rsidRPr="008713D8">
        <w:t xml:space="preserve"> </w:t>
      </w:r>
      <w:r w:rsidRPr="008713D8">
        <w:t xml:space="preserve">avec émission de bons de commandes conclu avec </w:t>
      </w:r>
      <w:r w:rsidR="00B371C2" w:rsidRPr="008713D8">
        <w:t>un montant</w:t>
      </w:r>
      <w:r w:rsidRPr="008713D8">
        <w:t xml:space="preserve"> minimum </w:t>
      </w:r>
      <w:r w:rsidRPr="004D6678">
        <w:t xml:space="preserve">et avec un montant maximum pour toute la durée du marché, en </w:t>
      </w:r>
      <w:r w:rsidRPr="008504FB">
        <w:t>application des articles R. 2162-1 à R. 2162-6, R. 2162-13 et R. 2162-14 du Code de la commande publique.</w:t>
      </w:r>
      <w:bookmarkStart w:id="0" w:name="_heading=h.17fv8dwzu06g" w:colFirst="0" w:colLast="0"/>
      <w:bookmarkEnd w:id="0"/>
      <w:r w:rsidR="00467E6D" w:rsidRPr="008504FB">
        <w:t xml:space="preserve"> </w:t>
      </w:r>
    </w:p>
    <w:p w14:paraId="2EB89CE3" w14:textId="77777777" w:rsidR="0026577E" w:rsidRPr="008504FB" w:rsidRDefault="0026577E" w:rsidP="00467E6D">
      <w:pPr>
        <w:pStyle w:val="Titre1"/>
        <w:rPr>
          <w:rFonts w:ascii="Times New Roman" w:hAnsi="Times New Roman"/>
        </w:rPr>
      </w:pPr>
      <w:r w:rsidRPr="008504FB">
        <w:rPr>
          <w:rFonts w:ascii="Times New Roman" w:hAnsi="Times New Roman"/>
        </w:rPr>
        <w:t>DECOMPOSITION DU MARCHE</w:t>
      </w:r>
    </w:p>
    <w:p w14:paraId="7B677B77"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4BF87D9D" w14:textId="77777777" w:rsidR="0026577E" w:rsidRPr="00B371C2" w:rsidRDefault="0026577E" w:rsidP="0026577E">
      <w:r w:rsidRPr="008504FB">
        <w:t>Les variantes ne sont pas autorisées.</w:t>
      </w:r>
    </w:p>
    <w:p w14:paraId="16F7D3C4"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3C83D6FA" w14:textId="77777777" w:rsidR="0026577E" w:rsidRPr="008504FB" w:rsidRDefault="0026577E" w:rsidP="0026577E">
      <w:r w:rsidRPr="008504FB">
        <w:t>Les prestations ne sont pas décomposées en tranches.</w:t>
      </w:r>
    </w:p>
    <w:p w14:paraId="28DB0751"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75B487BD" w14:textId="77777777" w:rsidR="00EB51A1" w:rsidRDefault="0026577E" w:rsidP="0026577E">
      <w:pPr>
        <w:rPr>
          <w:color w:val="FF0000"/>
        </w:rPr>
      </w:pPr>
      <w:r w:rsidRPr="008504FB">
        <w:t xml:space="preserve">Les prestations ne sont pas alloties. </w:t>
      </w:r>
    </w:p>
    <w:p w14:paraId="29C84B48"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03FCD91C" w14:textId="77777777" w:rsidR="0026577E" w:rsidRPr="007671B4" w:rsidRDefault="007671B4" w:rsidP="007671B4">
      <w:pPr>
        <w:pStyle w:val="Titre2"/>
        <w:rPr>
          <w:rFonts w:ascii="Times New Roman" w:hAnsi="Times New Roman"/>
        </w:rPr>
      </w:pPr>
      <w:r w:rsidRPr="007671B4">
        <w:rPr>
          <w:rFonts w:ascii="Times New Roman" w:hAnsi="Times New Roman"/>
        </w:rPr>
        <w:t>Durée du marché</w:t>
      </w:r>
    </w:p>
    <w:p w14:paraId="1621B362" w14:textId="77777777" w:rsidR="00D93607" w:rsidRPr="009719A6" w:rsidRDefault="00D93607" w:rsidP="00D93607">
      <w:r w:rsidRPr="009719A6">
        <w:t>La durée du marché est d’un (1) an à compter de sa date de notification. Le marché est reconductible tacitement trois (3) fois maximum pour des périodes de douze (12) mois chacune, sauf dénonciation par la BnF trois (3) mois avant la fin de la période annuelle en cours par lettre recommandée avec accusé de réception.</w:t>
      </w:r>
    </w:p>
    <w:p w14:paraId="25EB7086" w14:textId="77777777" w:rsidR="00D93607" w:rsidRPr="00D93607" w:rsidRDefault="00D93607" w:rsidP="0026577E">
      <w:r w:rsidRPr="009719A6">
        <w:t>Le Titulaire ne peut pas refuser la reconduction du marché et ne peut se prévaloir d’aucune indemnité en cas d’absence de reconduction.</w:t>
      </w:r>
    </w:p>
    <w:p w14:paraId="544887D1"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7D8F2D2C"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78C4DF6D" w14:textId="77777777" w:rsidR="0026577E" w:rsidRPr="008504FB" w:rsidRDefault="0026577E" w:rsidP="0026577E">
      <w:r w:rsidRPr="008504FB">
        <w:t xml:space="preserve">La présente consultation est passée sous la forme d’une procédure adaptée, en application des articles L. 2123-1 et R. 2123-1 du Code de la commande publique. </w:t>
      </w:r>
    </w:p>
    <w:p w14:paraId="33BC4EE9"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5A2C134A"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67ECE522" w14:textId="77777777" w:rsidR="0026577E" w:rsidRPr="008504FB" w:rsidRDefault="0026577E" w:rsidP="0026577E">
      <w:r w:rsidRPr="008504FB">
        <w:lastRenderedPageBreak/>
        <w:t xml:space="preserve">L’un des membres du groupement devra être désigné comme mandataire du groupement. </w:t>
      </w:r>
      <w:r w:rsidR="00CC115A">
        <w:t xml:space="preserve">En </w:t>
      </w:r>
      <w:r w:rsidRPr="008504FB">
        <w:t>cas de candidatures groupées, le mandataire assure la sécurité et l'authenticité des informations transmises au nom des membres du groupement.</w:t>
      </w:r>
    </w:p>
    <w:p w14:paraId="061F2EBC"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75508C8E"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2E2D0E83" w14:textId="77777777" w:rsidR="0026577E" w:rsidRPr="008504FB" w:rsidRDefault="0026577E" w:rsidP="0026577E">
      <w:r w:rsidRPr="008504FB">
        <w:t xml:space="preserve">Au </w:t>
      </w:r>
      <w:r w:rsidRPr="00B371C2">
        <w:t>stade de l’attribution, le groupement devra impérativement être conjoint avec solidarité du mandataire ou solidaire.</w:t>
      </w:r>
    </w:p>
    <w:p w14:paraId="119272DC"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3A4D2F66" w14:textId="77777777" w:rsidR="0026577E" w:rsidRPr="008504FB" w:rsidRDefault="0026577E" w:rsidP="0026577E">
      <w:r w:rsidRPr="008504FB">
        <w:t>Le pouvoir adjudicateur responsable de l'organisation de la procédure est :</w:t>
      </w:r>
    </w:p>
    <w:p w14:paraId="3E202EDA" w14:textId="77777777" w:rsidR="0026577E" w:rsidRPr="008504FB" w:rsidRDefault="0026577E" w:rsidP="00AB2A53">
      <w:pPr>
        <w:spacing w:before="0" w:after="0"/>
        <w:jc w:val="center"/>
      </w:pPr>
      <w:r w:rsidRPr="008504FB">
        <w:t>La Bibliothèque nationale de France (BnF)</w:t>
      </w:r>
    </w:p>
    <w:p w14:paraId="73B23004"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15E90CF5" w14:textId="77777777" w:rsidR="0026577E" w:rsidRPr="008504FB" w:rsidRDefault="0026577E" w:rsidP="00AB2A53">
      <w:pPr>
        <w:spacing w:before="0" w:after="0"/>
        <w:jc w:val="center"/>
      </w:pPr>
      <w:r w:rsidRPr="008504FB">
        <w:t>75706 PARIS Cedex 13</w:t>
      </w:r>
    </w:p>
    <w:p w14:paraId="28A2BE17" w14:textId="77777777" w:rsidR="0026577E" w:rsidRPr="008504FB" w:rsidRDefault="0026577E" w:rsidP="00AB2A53">
      <w:pPr>
        <w:spacing w:before="0" w:after="0"/>
        <w:jc w:val="center"/>
        <w:rPr>
          <w:b/>
        </w:rPr>
      </w:pPr>
      <w:r w:rsidRPr="008504FB">
        <w:t>Téléphone. : 01.53.79.42.37</w:t>
      </w:r>
    </w:p>
    <w:p w14:paraId="06633CD8"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2821DEB2" w14:textId="77777777" w:rsidR="0026577E" w:rsidRDefault="0026577E" w:rsidP="0026577E">
      <w:r w:rsidRPr="008504FB">
        <w:t xml:space="preserve">Le délai de </w:t>
      </w:r>
      <w:r w:rsidRPr="00B371C2">
        <w:t>validité des offres est fixé à cinq (5) mois à compter de la date limite de remise des propositions, négociées le cas échéant.</w:t>
      </w:r>
      <w:r w:rsidR="00467E6D" w:rsidRPr="00B371C2">
        <w:t xml:space="preserve"> </w:t>
      </w:r>
    </w:p>
    <w:p w14:paraId="36691D4B"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p w14:paraId="79959CC9" w14:textId="77777777" w:rsidR="008713D8" w:rsidRPr="00CD474E" w:rsidRDefault="008713D8" w:rsidP="008713D8">
      <w:pPr>
        <w:spacing w:before="0" w:after="0"/>
        <w:jc w:val="left"/>
      </w:pPr>
      <w:r w:rsidRPr="003A46D0">
        <w:t xml:space="preserve">31500000-1 : </w:t>
      </w:r>
      <w:r w:rsidRPr="00CD474E">
        <w:t>Appareils d'éclairage et lampes électriques</w:t>
      </w:r>
    </w:p>
    <w:p w14:paraId="7BACC35A" w14:textId="77777777" w:rsidR="008713D8" w:rsidRPr="00CD474E" w:rsidRDefault="008713D8" w:rsidP="008770FA">
      <w:pPr>
        <w:spacing w:before="0" w:after="0"/>
      </w:pPr>
      <w:r w:rsidRPr="00CD474E">
        <w:t>3100</w:t>
      </w:r>
      <w:r w:rsidR="003A46D0" w:rsidRPr="00CD474E">
        <w:t xml:space="preserve">0000-6 </w:t>
      </w:r>
      <w:r w:rsidRPr="00CD474E">
        <w:t xml:space="preserve">Machines, appareils, équipements et consommables </w:t>
      </w:r>
      <w:r w:rsidR="003A46D0" w:rsidRPr="00CD474E">
        <w:t>électriques ;</w:t>
      </w:r>
      <w:r w:rsidRPr="00CD474E">
        <w:t xml:space="preserve"> éclairage</w:t>
      </w:r>
    </w:p>
    <w:p w14:paraId="2DCF491C"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043482EE"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6D8F8A13" w14:textId="77777777" w:rsidR="0025733D" w:rsidRDefault="0025733D" w:rsidP="0025733D">
      <w:r>
        <w:t xml:space="preserve">L’ensemble du dossier permettant de répondre à la présente consultation est téléchargeable gratuitement par chaque candidat. </w:t>
      </w:r>
    </w:p>
    <w:p w14:paraId="36B0DBC9"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39EC829D"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415B9DA6"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72BBB042"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759466FC" w14:textId="77777777" w:rsidR="00AF0E81" w:rsidRDefault="00106DD8" w:rsidP="0025733D">
      <w:pPr>
        <w:sectPr w:rsidR="00AF0E81">
          <w:headerReference w:type="default" r:id="rId15"/>
          <w:footerReference w:type="default" r:id="rId16"/>
          <w:pgSz w:w="11906" w:h="16838"/>
          <w:pgMar w:top="1417" w:right="1417" w:bottom="1417" w:left="1417" w:header="708" w:footer="708" w:gutter="0"/>
          <w:cols w:space="708"/>
          <w:docGrid w:linePitch="360"/>
        </w:sectPr>
      </w:pPr>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2565D4B5" w14:textId="593FD139" w:rsidR="00106DD8" w:rsidRDefault="00106DD8" w:rsidP="0025733D"/>
    <w:p w14:paraId="004A6555" w14:textId="77777777" w:rsidR="00AF0E81" w:rsidRDefault="00AF0E81" w:rsidP="0025733D"/>
    <w:p w14:paraId="4E9DD9A0" w14:textId="77777777" w:rsidR="0025733D" w:rsidRPr="008504FB" w:rsidRDefault="0025733D" w:rsidP="0025733D">
      <w:pPr>
        <w:pStyle w:val="Titre2"/>
        <w:rPr>
          <w:rFonts w:ascii="Times New Roman" w:hAnsi="Times New Roman"/>
        </w:rPr>
      </w:pPr>
      <w:r w:rsidRPr="008504FB">
        <w:rPr>
          <w:rFonts w:ascii="Times New Roman" w:hAnsi="Times New Roman"/>
        </w:rPr>
        <w:lastRenderedPageBreak/>
        <w:t>CONTENU DU DOSSIER DE CONSULTATION DES ENTREPRISES</w:t>
      </w:r>
    </w:p>
    <w:p w14:paraId="18B2BFF8" w14:textId="77777777" w:rsidR="0025733D" w:rsidRPr="008504FB" w:rsidRDefault="0025733D" w:rsidP="0025733D">
      <w:r w:rsidRPr="008504FB">
        <w:t>Le dossier de consultation des entreprises comprend les pièces suivantes :</w:t>
      </w:r>
    </w:p>
    <w:p w14:paraId="1C7B55B4" w14:textId="77777777" w:rsidR="0025733D" w:rsidRPr="0022768F" w:rsidRDefault="0025733D" w:rsidP="0025733D">
      <w:pPr>
        <w:numPr>
          <w:ilvl w:val="0"/>
          <w:numId w:val="10"/>
        </w:numPr>
        <w:pBdr>
          <w:top w:val="nil"/>
          <w:left w:val="nil"/>
          <w:bottom w:val="nil"/>
          <w:right w:val="nil"/>
          <w:between w:val="nil"/>
        </w:pBdr>
      </w:pPr>
      <w:r w:rsidRPr="008504FB">
        <w:rPr>
          <w:rFonts w:eastAsia="Arimo"/>
          <w:color w:val="000000"/>
        </w:rPr>
        <w:t>Le règlement particulier de la consultation (RPC</w:t>
      </w:r>
      <w:r w:rsidRPr="0022768F">
        <w:rPr>
          <w:rFonts w:eastAsia="Arimo"/>
        </w:rPr>
        <w:t>) et ses annexes :</w:t>
      </w:r>
    </w:p>
    <w:p w14:paraId="42938E3E" w14:textId="77777777" w:rsidR="0025733D" w:rsidRPr="0022768F" w:rsidRDefault="0025733D" w:rsidP="0025733D">
      <w:pPr>
        <w:numPr>
          <w:ilvl w:val="1"/>
          <w:numId w:val="10"/>
        </w:numPr>
        <w:pBdr>
          <w:top w:val="nil"/>
          <w:left w:val="nil"/>
          <w:bottom w:val="nil"/>
          <w:right w:val="nil"/>
          <w:between w:val="nil"/>
        </w:pBdr>
      </w:pPr>
      <w:r w:rsidRPr="0022768F">
        <w:rPr>
          <w:rFonts w:eastAsia="Arimo"/>
        </w:rPr>
        <w:t>Annexe 1 : La fiche de synthèse ;</w:t>
      </w:r>
    </w:p>
    <w:p w14:paraId="31C4AEAD" w14:textId="77777777" w:rsidR="0025733D" w:rsidRPr="0022768F" w:rsidRDefault="0025733D" w:rsidP="0025733D">
      <w:pPr>
        <w:numPr>
          <w:ilvl w:val="1"/>
          <w:numId w:val="10"/>
        </w:numPr>
        <w:pBdr>
          <w:top w:val="nil"/>
          <w:left w:val="nil"/>
          <w:bottom w:val="nil"/>
          <w:right w:val="nil"/>
          <w:between w:val="nil"/>
        </w:pBdr>
        <w:rPr>
          <w:rFonts w:eastAsia="Arimo"/>
        </w:rPr>
      </w:pPr>
      <w:r w:rsidRPr="0022768F">
        <w:rPr>
          <w:rFonts w:eastAsia="Arimo"/>
        </w:rPr>
        <w:t>Annexe 2 : Le questionnaire Mixité/Diversité</w:t>
      </w:r>
      <w:r w:rsidR="00C608D5" w:rsidRPr="0022768F">
        <w:rPr>
          <w:rFonts w:eastAsia="Arimo"/>
        </w:rPr>
        <w:t xml:space="preserve"> (cf. article </w:t>
      </w:r>
      <w:r w:rsidR="00D51831" w:rsidRPr="0022768F">
        <w:rPr>
          <w:rFonts w:eastAsia="Arimo"/>
        </w:rPr>
        <w:t>11</w:t>
      </w:r>
      <w:r w:rsidR="00C608D5" w:rsidRPr="0022768F">
        <w:rPr>
          <w:rFonts w:eastAsia="Arimo"/>
        </w:rPr>
        <w:t xml:space="preserve"> du présent document)</w:t>
      </w:r>
    </w:p>
    <w:p w14:paraId="616DE7A1" w14:textId="77777777" w:rsidR="0025733D" w:rsidRPr="0022768F" w:rsidRDefault="0025733D" w:rsidP="0025733D">
      <w:pPr>
        <w:numPr>
          <w:ilvl w:val="1"/>
          <w:numId w:val="10"/>
        </w:numPr>
        <w:pBdr>
          <w:top w:val="nil"/>
          <w:left w:val="nil"/>
          <w:bottom w:val="nil"/>
          <w:right w:val="nil"/>
          <w:between w:val="nil"/>
        </w:pBdr>
        <w:rPr>
          <w:rFonts w:eastAsia="Arimo"/>
        </w:rPr>
      </w:pPr>
      <w:r w:rsidRPr="0022768F">
        <w:rPr>
          <w:rFonts w:eastAsia="Arimo"/>
        </w:rPr>
        <w:t>Annexe 3 : Le Devis Quantitatif Estimatif (document non contractuel servant de base à l’analyse financière des offres)</w:t>
      </w:r>
      <w:r w:rsidRPr="0022768F">
        <w:t xml:space="preserve"> ;</w:t>
      </w:r>
    </w:p>
    <w:p w14:paraId="505C01F3" w14:textId="77777777" w:rsidR="0025733D" w:rsidRPr="0022768F" w:rsidRDefault="0025733D" w:rsidP="0025733D">
      <w:pPr>
        <w:numPr>
          <w:ilvl w:val="1"/>
          <w:numId w:val="10"/>
        </w:numPr>
        <w:pBdr>
          <w:top w:val="nil"/>
          <w:left w:val="nil"/>
          <w:bottom w:val="nil"/>
          <w:right w:val="nil"/>
          <w:between w:val="nil"/>
        </w:pBdr>
        <w:rPr>
          <w:rFonts w:eastAsia="Arimo"/>
        </w:rPr>
      </w:pPr>
      <w:r w:rsidRPr="0022768F">
        <w:rPr>
          <w:rFonts w:eastAsia="Arimo"/>
        </w:rPr>
        <w:t>Annexe 4 : Le cadre de mémoire technique ;</w:t>
      </w:r>
    </w:p>
    <w:p w14:paraId="1108A210"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 xml:space="preserve">Le document unique de marché européen </w:t>
      </w:r>
      <w:r w:rsidRPr="008504FB">
        <w:rPr>
          <w:rFonts w:eastAsia="Arimo"/>
          <w:b/>
          <w:color w:val="000000"/>
        </w:rPr>
        <w:t>(DUME – format XML)</w:t>
      </w:r>
      <w:r w:rsidRPr="008504FB">
        <w:rPr>
          <w:rFonts w:eastAsia="Arimo"/>
          <w:color w:val="000000"/>
        </w:rPr>
        <w:t> ;</w:t>
      </w:r>
    </w:p>
    <w:p w14:paraId="133E03C7" w14:textId="77777777" w:rsidR="0025733D" w:rsidRPr="008504FB" w:rsidRDefault="00FC0EB7" w:rsidP="0025733D">
      <w:pPr>
        <w:numPr>
          <w:ilvl w:val="0"/>
          <w:numId w:val="10"/>
        </w:numPr>
        <w:pBdr>
          <w:top w:val="nil"/>
          <w:left w:val="nil"/>
          <w:bottom w:val="nil"/>
          <w:right w:val="nil"/>
          <w:between w:val="nil"/>
        </w:pBdr>
      </w:pPr>
      <w:r>
        <w:rPr>
          <w:rFonts w:eastAsia="Arimo"/>
          <w:color w:val="000000"/>
        </w:rPr>
        <w:t xml:space="preserve">L’acte d’engagement </w:t>
      </w:r>
      <w:r w:rsidR="0025733D" w:rsidRPr="008504FB">
        <w:rPr>
          <w:rFonts w:eastAsia="Arimo"/>
          <w:color w:val="000000"/>
        </w:rPr>
        <w:t>(AE</w:t>
      </w:r>
      <w:r>
        <w:rPr>
          <w:rFonts w:eastAsia="Arimo"/>
          <w:color w:val="000000"/>
        </w:rPr>
        <w:t xml:space="preserve"> – format Word</w:t>
      </w:r>
      <w:r w:rsidR="0025733D" w:rsidRPr="008504FB">
        <w:rPr>
          <w:rFonts w:eastAsia="Arimo"/>
          <w:color w:val="000000"/>
        </w:rPr>
        <w:t xml:space="preserve">) et ses annexes : </w:t>
      </w:r>
    </w:p>
    <w:p w14:paraId="4D23931A" w14:textId="77777777"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Annexe 1 : La demande de paiement sur compte identifié (non contractuelle) ;</w:t>
      </w:r>
    </w:p>
    <w:p w14:paraId="68CF33EB" w14:textId="77777777" w:rsidR="0025733D" w:rsidRPr="0022768F" w:rsidRDefault="0025733D" w:rsidP="00D93607">
      <w:pPr>
        <w:numPr>
          <w:ilvl w:val="1"/>
          <w:numId w:val="10"/>
        </w:numPr>
        <w:pBdr>
          <w:top w:val="nil"/>
          <w:left w:val="nil"/>
          <w:bottom w:val="nil"/>
          <w:right w:val="nil"/>
          <w:between w:val="nil"/>
        </w:pBdr>
      </w:pPr>
      <w:r w:rsidRPr="008504FB">
        <w:rPr>
          <w:rFonts w:eastAsia="Arimo"/>
          <w:color w:val="000000"/>
        </w:rPr>
        <w:t>Annexe 2 : La déclaration de sous-traitance et d’agrément des conditions de paiement (le cas échéant) ;</w:t>
      </w:r>
    </w:p>
    <w:p w14:paraId="7007B8A7" w14:textId="77777777" w:rsidR="0025733D" w:rsidRPr="0022768F" w:rsidRDefault="0025733D" w:rsidP="0025733D">
      <w:pPr>
        <w:numPr>
          <w:ilvl w:val="1"/>
          <w:numId w:val="10"/>
        </w:numPr>
        <w:pBdr>
          <w:top w:val="nil"/>
          <w:left w:val="nil"/>
          <w:bottom w:val="nil"/>
          <w:right w:val="nil"/>
          <w:between w:val="nil"/>
        </w:pBdr>
      </w:pPr>
      <w:r w:rsidRPr="0022768F">
        <w:t xml:space="preserve">Annexe </w:t>
      </w:r>
      <w:r w:rsidR="00D93607">
        <w:t>3</w:t>
      </w:r>
      <w:r w:rsidRPr="0022768F">
        <w:t xml:space="preserve"> </w:t>
      </w:r>
      <w:r w:rsidRPr="0022768F">
        <w:rPr>
          <w:rFonts w:eastAsia="Arimo"/>
        </w:rPr>
        <w:t>Le bordereau des prix unitaires (BPU)</w:t>
      </w:r>
      <w:r w:rsidRPr="0022768F">
        <w:t xml:space="preserve"> ;</w:t>
      </w:r>
    </w:p>
    <w:p w14:paraId="7343C94A" w14:textId="77777777" w:rsidR="0025733D" w:rsidRPr="0022768F" w:rsidRDefault="0025733D" w:rsidP="0025733D">
      <w:pPr>
        <w:numPr>
          <w:ilvl w:val="0"/>
          <w:numId w:val="10"/>
        </w:numPr>
        <w:pBdr>
          <w:top w:val="nil"/>
          <w:left w:val="nil"/>
          <w:bottom w:val="nil"/>
          <w:right w:val="nil"/>
          <w:between w:val="nil"/>
        </w:pBdr>
      </w:pPr>
      <w:r w:rsidRPr="0022768F">
        <w:rPr>
          <w:rFonts w:eastAsia="Arimo"/>
        </w:rPr>
        <w:t>Le cahier des clauses administratives particulières (CCAP) ;</w:t>
      </w:r>
    </w:p>
    <w:p w14:paraId="0A8E0802" w14:textId="77777777" w:rsidR="0025733D" w:rsidRPr="0022768F" w:rsidRDefault="0025733D" w:rsidP="0022768F">
      <w:pPr>
        <w:numPr>
          <w:ilvl w:val="0"/>
          <w:numId w:val="10"/>
        </w:numPr>
        <w:pBdr>
          <w:top w:val="nil"/>
          <w:left w:val="nil"/>
          <w:bottom w:val="nil"/>
          <w:right w:val="nil"/>
          <w:between w:val="nil"/>
        </w:pBdr>
        <w:rPr>
          <w:rFonts w:eastAsia="Arimo"/>
        </w:rPr>
      </w:pPr>
      <w:r w:rsidRPr="0022768F">
        <w:rPr>
          <w:rFonts w:eastAsia="Arimo"/>
        </w:rPr>
        <w:t xml:space="preserve">Le cahier des clauses techniques particulières (CCTP) et ses annexes </w:t>
      </w:r>
      <w:r w:rsidRPr="0022768F">
        <w:t>:</w:t>
      </w:r>
    </w:p>
    <w:p w14:paraId="05D5EC67"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7ADADD51"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39696B94"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1C50F00C"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815C9AF"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26E729CC"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0D3B4E2E"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3732F0BC" w14:textId="77777777" w:rsidR="0025733D" w:rsidRDefault="0025733D" w:rsidP="002F0C3E">
      <w:pPr>
        <w:rPr>
          <w:b/>
        </w:rPr>
      </w:pPr>
      <w:r w:rsidRPr="008504FB">
        <w:rPr>
          <w:b/>
        </w:rPr>
        <w:t>Toute question qui serait posée et transmise autrement que par la plateforme PLACE ne sera pas prise en compte</w:t>
      </w:r>
    </w:p>
    <w:p w14:paraId="384A34B7"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11D510D9" w14:textId="77777777" w:rsidR="002F0C3E" w:rsidRPr="008504FB" w:rsidRDefault="00106DD8" w:rsidP="002F0C3E">
      <w:r>
        <w:t xml:space="preserve">Les soumissionnaires doivent s’assurer que les messages envoyés par la plateforme des achats de l’Etat notamment </w:t>
      </w:r>
      <w:hyperlink r:id="rId17" w:history="1">
        <w:r w:rsidRPr="00974C98">
          <w:rPr>
            <w:rStyle w:val="Lienhypertexte"/>
          </w:rPr>
          <w:t>nepasrepondre@marches-publics.gouv.fr</w:t>
        </w:r>
      </w:hyperlink>
      <w:r w:rsidR="00CE7C8F">
        <w:t xml:space="preserve"> </w:t>
      </w:r>
      <w:r>
        <w:t>ne sont pas traités comme des courriels indésirables.</w:t>
      </w:r>
    </w:p>
    <w:p w14:paraId="35F4096F"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70658E3F" w14:textId="775B8EDF" w:rsidR="00CD474E" w:rsidRDefault="002F0C3E" w:rsidP="0026577E">
      <w:r w:rsidRPr="008504FB">
        <w:t>Il ne sera répondu à aucune question oralement : les questions doivent être posées par écrit.</w:t>
      </w:r>
    </w:p>
    <w:p w14:paraId="2066E2E7" w14:textId="1E8311DA" w:rsidR="00315F42" w:rsidRPr="008504FB" w:rsidRDefault="00315F42" w:rsidP="00315F42">
      <w:pPr>
        <w:pStyle w:val="Titre2"/>
        <w:rPr>
          <w:rFonts w:ascii="Times New Roman" w:hAnsi="Times New Roman"/>
        </w:rPr>
      </w:pPr>
      <w:r w:rsidRPr="008504FB">
        <w:rPr>
          <w:rFonts w:ascii="Times New Roman" w:hAnsi="Times New Roman"/>
        </w:rPr>
        <w:lastRenderedPageBreak/>
        <w:t>Visites de site</w:t>
      </w:r>
      <w:r>
        <w:rPr>
          <w:rFonts w:ascii="Times New Roman" w:hAnsi="Times New Roman"/>
        </w:rPr>
        <w:t xml:space="preserve"> </w:t>
      </w:r>
    </w:p>
    <w:p w14:paraId="261B6B9F" w14:textId="1251CD87" w:rsidR="00315F42" w:rsidRPr="008504FB" w:rsidRDefault="00315F42" w:rsidP="00315F42">
      <w:pPr>
        <w:ind w:right="709"/>
        <w:rPr>
          <w:color w:val="FF0000"/>
        </w:rPr>
      </w:pPr>
      <w:r w:rsidRPr="008504FB">
        <w:t xml:space="preserve">Afin que chaque soumissionnaire puisse établir précisément son offre technique et financière, une visite </w:t>
      </w:r>
      <w:r w:rsidRPr="00315F42">
        <w:t>facultative</w:t>
      </w:r>
      <w:r w:rsidRPr="008504FB">
        <w:t xml:space="preserve">, préalable à la réception des offres, </w:t>
      </w:r>
      <w:r w:rsidRPr="00315F42">
        <w:t>pourra avoir</w:t>
      </w:r>
      <w:r w:rsidRPr="00315F42">
        <w:t xml:space="preserve"> lieu</w:t>
      </w:r>
      <w:r>
        <w:t>.</w:t>
      </w:r>
    </w:p>
    <w:p w14:paraId="0E8506E9" w14:textId="1DAEFC5B" w:rsidR="00315F42" w:rsidRPr="00315F42" w:rsidRDefault="00315F42" w:rsidP="00315F42">
      <w:pPr>
        <w:ind w:right="709"/>
      </w:pPr>
      <w:r w:rsidRPr="00315F42">
        <w:t xml:space="preserve"> </w:t>
      </w:r>
      <w:r w:rsidRPr="00315F42">
        <w:t xml:space="preserve">Le candidat pourra prendre rendez-vous auprès de M. </w:t>
      </w:r>
      <w:proofErr w:type="spellStart"/>
      <w:r w:rsidRPr="00315F42">
        <w:t>Madany</w:t>
      </w:r>
      <w:proofErr w:type="spellEnd"/>
      <w:r w:rsidRPr="00315F42">
        <w:t xml:space="preserve"> CHENITI au 06 82 56 66 20 ou par mail à l'adresse suivante : madany.cheniti@bnf.fr, ou auprès de M. Nabil SELLAH au 06 99 14 63 74 ou par mail à l'adresse suivante : nabil.sellah@bnf.fr.</w:t>
      </w:r>
      <w:bookmarkStart w:id="1" w:name="_GoBack"/>
      <w:bookmarkEnd w:id="1"/>
    </w:p>
    <w:p w14:paraId="32BB4662"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5587E754" w14:textId="77777777" w:rsidR="00CE7C8F" w:rsidRDefault="0026577E" w:rsidP="0026577E">
      <w:r w:rsidRPr="008504FB">
        <w:t xml:space="preserve">Chaque candidat </w:t>
      </w:r>
      <w:r w:rsidR="00CE7C8F">
        <w:t xml:space="preserve">aura à produire un dossier complet comprenant : </w:t>
      </w:r>
    </w:p>
    <w:p w14:paraId="59C27787"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1470531B"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3430FD37"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566EE89E"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4"/>
        <w:gridCol w:w="3414"/>
      </w:tblGrid>
      <w:tr w:rsidR="00CE7C8F" w:rsidRPr="00EB3522" w14:paraId="3A6DA113" w14:textId="77777777" w:rsidTr="00BB3AC8">
        <w:tc>
          <w:tcPr>
            <w:tcW w:w="0" w:type="auto"/>
            <w:gridSpan w:val="2"/>
            <w:shd w:val="clear" w:color="auto" w:fill="auto"/>
            <w:vAlign w:val="center"/>
          </w:tcPr>
          <w:p w14:paraId="77DED3BB"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4AFC586B" w14:textId="77777777" w:rsidTr="00BB3AC8">
        <w:tc>
          <w:tcPr>
            <w:tcW w:w="0" w:type="auto"/>
            <w:shd w:val="clear" w:color="auto" w:fill="BFBFBF"/>
            <w:vAlign w:val="center"/>
          </w:tcPr>
          <w:p w14:paraId="1AC91E5C" w14:textId="77777777" w:rsidR="00CE7C8F" w:rsidRDefault="00CE7C8F" w:rsidP="00BB3AC8">
            <w:pPr>
              <w:spacing w:before="0" w:after="0"/>
              <w:jc w:val="left"/>
            </w:pPr>
          </w:p>
        </w:tc>
        <w:tc>
          <w:tcPr>
            <w:tcW w:w="0" w:type="auto"/>
            <w:shd w:val="clear" w:color="auto" w:fill="CCC0D9"/>
            <w:vAlign w:val="center"/>
          </w:tcPr>
          <w:p w14:paraId="309E7BB3"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7D240D9B" w14:textId="77777777" w:rsidTr="00566041">
        <w:tc>
          <w:tcPr>
            <w:tcW w:w="0" w:type="auto"/>
            <w:shd w:val="clear" w:color="auto" w:fill="auto"/>
            <w:vAlign w:val="center"/>
          </w:tcPr>
          <w:p w14:paraId="4DD8EB45"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15C68D36"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0DBAB9C5" w14:textId="77777777" w:rsidTr="00566041">
        <w:tc>
          <w:tcPr>
            <w:tcW w:w="0" w:type="auto"/>
            <w:shd w:val="clear" w:color="auto" w:fill="auto"/>
            <w:vAlign w:val="center"/>
          </w:tcPr>
          <w:p w14:paraId="6B2AEDF7"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68F803E8" w14:textId="77777777" w:rsidR="00CE7C8F" w:rsidRDefault="00CE7C8F" w:rsidP="007C3C21">
            <w:pPr>
              <w:pStyle w:val="Paragraphedeliste"/>
              <w:numPr>
                <w:ilvl w:val="0"/>
                <w:numId w:val="40"/>
              </w:numPr>
              <w:spacing w:before="0" w:after="0"/>
              <w:jc w:val="left"/>
            </w:pPr>
            <w:r>
              <w:t>K-bis</w:t>
            </w:r>
          </w:p>
        </w:tc>
      </w:tr>
      <w:tr w:rsidR="00566041" w14:paraId="330E9AE8" w14:textId="77777777" w:rsidTr="00566041">
        <w:trPr>
          <w:trHeight w:val="828"/>
        </w:trPr>
        <w:tc>
          <w:tcPr>
            <w:tcW w:w="0" w:type="auto"/>
            <w:shd w:val="clear" w:color="auto" w:fill="auto"/>
            <w:vAlign w:val="center"/>
          </w:tcPr>
          <w:p w14:paraId="4F756FEA"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67534A6F" w14:textId="77777777" w:rsidR="00566041" w:rsidRDefault="00566041" w:rsidP="00566041">
            <w:pPr>
              <w:pStyle w:val="Paragraphedeliste"/>
              <w:numPr>
                <w:ilvl w:val="0"/>
                <w:numId w:val="14"/>
              </w:numPr>
              <w:spacing w:before="0" w:after="0"/>
              <w:jc w:val="left"/>
            </w:pPr>
            <w:r>
              <w:t>K-bis</w:t>
            </w:r>
            <w:r w:rsidR="001916F7">
              <w:t xml:space="preserve"> </w:t>
            </w:r>
          </w:p>
          <w:p w14:paraId="015B69C8"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2AF5CEE3"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4E2AB754" w14:textId="77777777" w:rsidTr="00BB3AC8">
        <w:tc>
          <w:tcPr>
            <w:tcW w:w="0" w:type="auto"/>
            <w:gridSpan w:val="2"/>
            <w:shd w:val="clear" w:color="auto" w:fill="auto"/>
            <w:vAlign w:val="center"/>
          </w:tcPr>
          <w:p w14:paraId="52597D5A"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2C497E21" w14:textId="77777777" w:rsidTr="00BB3AC8">
        <w:tc>
          <w:tcPr>
            <w:tcW w:w="0" w:type="auto"/>
            <w:shd w:val="clear" w:color="auto" w:fill="BFBFBF"/>
            <w:vAlign w:val="center"/>
          </w:tcPr>
          <w:p w14:paraId="57C7FA90" w14:textId="77777777" w:rsidR="00CE7C8F" w:rsidRDefault="00CE7C8F" w:rsidP="00BB3AC8">
            <w:pPr>
              <w:spacing w:before="0" w:after="0"/>
              <w:jc w:val="left"/>
            </w:pPr>
          </w:p>
        </w:tc>
        <w:tc>
          <w:tcPr>
            <w:tcW w:w="0" w:type="auto"/>
            <w:shd w:val="clear" w:color="auto" w:fill="CCC0D9"/>
            <w:vAlign w:val="center"/>
          </w:tcPr>
          <w:p w14:paraId="2DE4597B" w14:textId="77777777" w:rsidR="00CE7C8F" w:rsidRPr="002064CB" w:rsidRDefault="00CE7C8F" w:rsidP="00BB3AC8">
            <w:pPr>
              <w:spacing w:before="0" w:after="0"/>
              <w:jc w:val="center"/>
              <w:rPr>
                <w:b/>
              </w:rPr>
            </w:pPr>
            <w:r w:rsidRPr="002064CB">
              <w:rPr>
                <w:b/>
              </w:rPr>
              <w:t>Types de document à produire</w:t>
            </w:r>
          </w:p>
        </w:tc>
      </w:tr>
      <w:tr w:rsidR="00CE7C8F" w14:paraId="11EE6C9F" w14:textId="77777777" w:rsidTr="00566041">
        <w:tc>
          <w:tcPr>
            <w:tcW w:w="0" w:type="auto"/>
            <w:shd w:val="clear" w:color="auto" w:fill="auto"/>
            <w:vAlign w:val="center"/>
          </w:tcPr>
          <w:p w14:paraId="1A78858B"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1CA7D8E6"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6E38BA41"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114E537E" w14:textId="77777777" w:rsidR="00566041" w:rsidRDefault="00566041" w:rsidP="00566041">
            <w:pPr>
              <w:pStyle w:val="Paragraphedeliste"/>
              <w:numPr>
                <w:ilvl w:val="0"/>
                <w:numId w:val="14"/>
              </w:numPr>
              <w:spacing w:before="0" w:after="0"/>
              <w:jc w:val="left"/>
            </w:pPr>
            <w:r>
              <w:t>Fiche de synthèse</w:t>
            </w:r>
          </w:p>
          <w:p w14:paraId="04E5B044" w14:textId="77777777" w:rsidR="00CE7C8F" w:rsidRDefault="00CE7C8F" w:rsidP="00566041">
            <w:pPr>
              <w:pStyle w:val="Paragraphedeliste"/>
              <w:numPr>
                <w:ilvl w:val="0"/>
                <w:numId w:val="14"/>
              </w:numPr>
              <w:spacing w:before="0" w:after="0"/>
              <w:jc w:val="left"/>
            </w:pPr>
            <w:r>
              <w:t>DC2 ou DUME</w:t>
            </w:r>
          </w:p>
          <w:p w14:paraId="7AA7C99C" w14:textId="77777777" w:rsidR="00D93607" w:rsidRDefault="00D93607" w:rsidP="00D93607">
            <w:pPr>
              <w:pStyle w:val="Paragraphedeliste"/>
              <w:spacing w:before="0" w:after="0"/>
              <w:jc w:val="left"/>
            </w:pPr>
          </w:p>
        </w:tc>
      </w:tr>
      <w:tr w:rsidR="00CE7C8F" w14:paraId="7E26D51D" w14:textId="77777777" w:rsidTr="00BB3AC8">
        <w:tc>
          <w:tcPr>
            <w:tcW w:w="0" w:type="auto"/>
            <w:shd w:val="clear" w:color="auto" w:fill="auto"/>
            <w:vAlign w:val="center"/>
          </w:tcPr>
          <w:p w14:paraId="02C9C87D" w14:textId="77777777" w:rsidR="00CE7C8F" w:rsidRDefault="00CE7C8F" w:rsidP="00BB3AC8">
            <w:pPr>
              <w:spacing w:before="0" w:after="0"/>
              <w:jc w:val="left"/>
            </w:pPr>
            <w:r>
              <w:t>Déclaration appropriée de banque</w:t>
            </w:r>
          </w:p>
        </w:tc>
        <w:tc>
          <w:tcPr>
            <w:tcW w:w="0" w:type="auto"/>
            <w:shd w:val="clear" w:color="auto" w:fill="auto"/>
            <w:vAlign w:val="center"/>
          </w:tcPr>
          <w:p w14:paraId="121D03C8"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26279AB4" w14:textId="77777777" w:rsidTr="00BB3AC8">
        <w:tc>
          <w:tcPr>
            <w:tcW w:w="0" w:type="auto"/>
            <w:gridSpan w:val="2"/>
            <w:shd w:val="clear" w:color="auto" w:fill="auto"/>
            <w:vAlign w:val="center"/>
          </w:tcPr>
          <w:p w14:paraId="32CAB8FD" w14:textId="77777777" w:rsidR="00CE7C8F" w:rsidRDefault="00CE7C8F" w:rsidP="00BB3AC8">
            <w:pPr>
              <w:spacing w:before="0" w:after="0"/>
              <w:jc w:val="center"/>
            </w:pPr>
            <w:r w:rsidRPr="002064CB">
              <w:rPr>
                <w:b/>
              </w:rPr>
              <w:t>DOCUMENTS RELATIF</w:t>
            </w:r>
            <w:r>
              <w:rPr>
                <w:b/>
              </w:rPr>
              <w:t>S A LA CAPACITE TECHNIQUES</w:t>
            </w:r>
          </w:p>
        </w:tc>
      </w:tr>
      <w:tr w:rsidR="00CE7C8F" w14:paraId="37B4E383" w14:textId="77777777" w:rsidTr="00BB3AC8">
        <w:tc>
          <w:tcPr>
            <w:tcW w:w="0" w:type="auto"/>
            <w:shd w:val="clear" w:color="auto" w:fill="BFBFBF"/>
            <w:vAlign w:val="center"/>
          </w:tcPr>
          <w:p w14:paraId="5866A83B" w14:textId="77777777" w:rsidR="00CE7C8F" w:rsidRDefault="00CE7C8F" w:rsidP="00BB3AC8">
            <w:pPr>
              <w:spacing w:before="0" w:after="0"/>
              <w:jc w:val="left"/>
            </w:pPr>
          </w:p>
        </w:tc>
        <w:tc>
          <w:tcPr>
            <w:tcW w:w="0" w:type="auto"/>
            <w:shd w:val="clear" w:color="auto" w:fill="CCC0D9"/>
            <w:vAlign w:val="center"/>
          </w:tcPr>
          <w:p w14:paraId="7550CC27" w14:textId="77777777" w:rsidR="00CE7C8F" w:rsidRPr="002064CB" w:rsidRDefault="00CE7C8F" w:rsidP="00BB3AC8">
            <w:pPr>
              <w:spacing w:before="0" w:after="0"/>
              <w:jc w:val="center"/>
              <w:rPr>
                <w:b/>
              </w:rPr>
            </w:pPr>
            <w:r w:rsidRPr="002064CB">
              <w:rPr>
                <w:b/>
              </w:rPr>
              <w:t>Types de document à produire</w:t>
            </w:r>
          </w:p>
        </w:tc>
      </w:tr>
      <w:tr w:rsidR="00CE7C8F" w14:paraId="3FFD5FB7" w14:textId="77777777" w:rsidTr="001916F7">
        <w:trPr>
          <w:trHeight w:val="1010"/>
        </w:trPr>
        <w:tc>
          <w:tcPr>
            <w:tcW w:w="0" w:type="auto"/>
            <w:shd w:val="clear" w:color="auto" w:fill="auto"/>
            <w:vAlign w:val="center"/>
          </w:tcPr>
          <w:p w14:paraId="3188EF6F"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6D563CCE"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20678F9E"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4E2CB4BF" w14:textId="77777777" w:rsidTr="00BB3AC8">
        <w:tc>
          <w:tcPr>
            <w:tcW w:w="0" w:type="auto"/>
            <w:shd w:val="clear" w:color="auto" w:fill="auto"/>
            <w:vAlign w:val="center"/>
          </w:tcPr>
          <w:p w14:paraId="764DB59C" w14:textId="77777777" w:rsidR="00566041" w:rsidRPr="00CD474E" w:rsidRDefault="00566041" w:rsidP="00BB3AC8">
            <w:pPr>
              <w:spacing w:before="0" w:after="0"/>
              <w:jc w:val="left"/>
              <w:rPr>
                <w:b/>
              </w:rPr>
            </w:pPr>
            <w:r w:rsidRPr="00CD474E">
              <w:rPr>
                <w:b/>
              </w:rPr>
              <w:t xml:space="preserve">Qualification </w:t>
            </w:r>
          </w:p>
        </w:tc>
        <w:tc>
          <w:tcPr>
            <w:tcW w:w="0" w:type="auto"/>
            <w:shd w:val="clear" w:color="auto" w:fill="auto"/>
            <w:vAlign w:val="center"/>
          </w:tcPr>
          <w:p w14:paraId="2A605F17" w14:textId="39300972" w:rsidR="00CD474E" w:rsidRPr="00D539F6" w:rsidRDefault="00CD474E" w:rsidP="00D539F6">
            <w:pPr>
              <w:pStyle w:val="Paragraphedeliste"/>
              <w:spacing w:before="0" w:after="0"/>
              <w:jc w:val="left"/>
              <w:rPr>
                <w:rFonts w:eastAsia="Arimo"/>
                <w:b/>
              </w:rPr>
            </w:pPr>
            <w:r w:rsidRPr="00CD474E">
              <w:rPr>
                <w:rFonts w:eastAsia="Arimo"/>
                <w:b/>
              </w:rPr>
              <w:t>Habilitation B1 pour l’installation électrique.</w:t>
            </w:r>
          </w:p>
        </w:tc>
      </w:tr>
      <w:tr w:rsidR="00566041" w14:paraId="4D3121BA" w14:textId="77777777" w:rsidTr="00BB3AC8">
        <w:tc>
          <w:tcPr>
            <w:tcW w:w="0" w:type="auto"/>
            <w:gridSpan w:val="2"/>
            <w:shd w:val="clear" w:color="auto" w:fill="auto"/>
            <w:vAlign w:val="center"/>
          </w:tcPr>
          <w:p w14:paraId="241ED07D" w14:textId="77777777" w:rsidR="00566041" w:rsidRDefault="00566041" w:rsidP="00BB3AC8">
            <w:pPr>
              <w:spacing w:before="0" w:after="0"/>
              <w:jc w:val="center"/>
            </w:pPr>
            <w:r w:rsidRPr="002064CB">
              <w:rPr>
                <w:b/>
              </w:rPr>
              <w:t>DOCUMENTS RELATIF</w:t>
            </w:r>
            <w:r>
              <w:rPr>
                <w:b/>
              </w:rPr>
              <w:t>S A LA CAPACITE PROFESSIONNELLES</w:t>
            </w:r>
          </w:p>
        </w:tc>
      </w:tr>
      <w:tr w:rsidR="00566041" w14:paraId="55FA3C78" w14:textId="77777777" w:rsidTr="00BB3AC8">
        <w:tc>
          <w:tcPr>
            <w:tcW w:w="0" w:type="auto"/>
            <w:shd w:val="clear" w:color="auto" w:fill="BFBFBF"/>
            <w:vAlign w:val="center"/>
          </w:tcPr>
          <w:p w14:paraId="70E7BFFF" w14:textId="77777777" w:rsidR="00566041" w:rsidRDefault="00566041" w:rsidP="00BB3AC8">
            <w:pPr>
              <w:spacing w:before="0" w:after="0"/>
              <w:jc w:val="left"/>
            </w:pPr>
          </w:p>
        </w:tc>
        <w:tc>
          <w:tcPr>
            <w:tcW w:w="0" w:type="auto"/>
            <w:shd w:val="clear" w:color="auto" w:fill="CCC0D9"/>
            <w:vAlign w:val="center"/>
          </w:tcPr>
          <w:p w14:paraId="05BD9B44" w14:textId="77777777" w:rsidR="00566041" w:rsidRPr="002064CB" w:rsidRDefault="00566041" w:rsidP="00BB3AC8">
            <w:pPr>
              <w:spacing w:before="0" w:after="0"/>
              <w:jc w:val="center"/>
              <w:rPr>
                <w:b/>
              </w:rPr>
            </w:pPr>
            <w:r w:rsidRPr="002064CB">
              <w:rPr>
                <w:b/>
              </w:rPr>
              <w:t>Types de document à produire</w:t>
            </w:r>
          </w:p>
        </w:tc>
      </w:tr>
      <w:tr w:rsidR="00566041" w14:paraId="7EDACAE0" w14:textId="77777777" w:rsidTr="00BB3AC8">
        <w:trPr>
          <w:trHeight w:val="902"/>
        </w:trPr>
        <w:tc>
          <w:tcPr>
            <w:tcW w:w="0" w:type="auto"/>
            <w:shd w:val="clear" w:color="auto" w:fill="auto"/>
            <w:vAlign w:val="center"/>
          </w:tcPr>
          <w:p w14:paraId="7BEEAD58"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0E7CFC70"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6BED04B7" w14:textId="77777777" w:rsidR="00566041" w:rsidRDefault="00566041" w:rsidP="00BB3AC8">
            <w:pPr>
              <w:spacing w:before="0" w:after="0"/>
              <w:jc w:val="center"/>
            </w:pPr>
            <w:r>
              <w:t>Fiche de synthèse</w:t>
            </w:r>
          </w:p>
        </w:tc>
      </w:tr>
      <w:tr w:rsidR="00566041" w14:paraId="747D0BE2" w14:textId="77777777" w:rsidTr="00BB3AC8">
        <w:trPr>
          <w:trHeight w:val="864"/>
        </w:trPr>
        <w:tc>
          <w:tcPr>
            <w:tcW w:w="0" w:type="auto"/>
            <w:shd w:val="clear" w:color="auto" w:fill="auto"/>
            <w:vAlign w:val="center"/>
          </w:tcPr>
          <w:p w14:paraId="2AA5F0E2" w14:textId="77777777" w:rsidR="00566041" w:rsidRPr="00146298" w:rsidRDefault="00566041" w:rsidP="00CE7C8F">
            <w:pPr>
              <w:numPr>
                <w:ilvl w:val="0"/>
                <w:numId w:val="14"/>
              </w:numPr>
              <w:spacing w:before="0" w:after="0"/>
              <w:jc w:val="left"/>
            </w:pPr>
            <w:r w:rsidRPr="00146298">
              <w:t>liste des principales prestations similaires</w:t>
            </w:r>
            <w:r>
              <w:t xml:space="preserve"> sur les 3 dernières années et leur montant</w:t>
            </w:r>
          </w:p>
        </w:tc>
        <w:tc>
          <w:tcPr>
            <w:tcW w:w="0" w:type="auto"/>
            <w:vMerge/>
            <w:shd w:val="clear" w:color="auto" w:fill="auto"/>
            <w:vAlign w:val="center"/>
          </w:tcPr>
          <w:p w14:paraId="3B16CB2B" w14:textId="77777777" w:rsidR="00566041" w:rsidRDefault="00566041" w:rsidP="00BB3AC8">
            <w:pPr>
              <w:spacing w:before="0" w:after="0"/>
              <w:jc w:val="center"/>
            </w:pPr>
          </w:p>
        </w:tc>
      </w:tr>
    </w:tbl>
    <w:p w14:paraId="7C3DC014"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67FEBD85"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32B973B4" w14:textId="77777777" w:rsidR="0026577E" w:rsidRPr="008504FB" w:rsidRDefault="0026577E" w:rsidP="0026577E">
      <w:r w:rsidRPr="008504FB">
        <w:t>Le soumissionnaire fournit obligatoirement les éléments suivants dans son offre, sous peine d’irrégularité de celle-ci :</w:t>
      </w:r>
    </w:p>
    <w:p w14:paraId="0F9898CF"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6C2AFD8F" w14:textId="77777777" w:rsidR="0026577E" w:rsidRPr="008504FB" w:rsidRDefault="0026577E" w:rsidP="00351A41">
      <w:pPr>
        <w:numPr>
          <w:ilvl w:val="0"/>
          <w:numId w:val="4"/>
        </w:numPr>
        <w:pBdr>
          <w:top w:val="nil"/>
          <w:left w:val="nil"/>
          <w:bottom w:val="nil"/>
          <w:right w:val="nil"/>
          <w:between w:val="nil"/>
        </w:pBdr>
      </w:pPr>
      <w:r w:rsidRPr="00D93607">
        <w:rPr>
          <w:rFonts w:eastAsia="Arimo"/>
        </w:rPr>
        <w:t xml:space="preserve">Le bordereau des prix dûment et </w:t>
      </w:r>
      <w:r w:rsidRPr="008504FB">
        <w:rPr>
          <w:rFonts w:eastAsia="Arimo"/>
          <w:color w:val="000000"/>
        </w:rPr>
        <w:t xml:space="preserve">intégralement complété sous format .XLS ou XLSX (offre financière chiffrée en euros). </w:t>
      </w:r>
    </w:p>
    <w:p w14:paraId="484E5846"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Le cas échéant, les annexes relatives à la déclaration et la demande d'agrément des conditions de paiement d'un sous-traitant (imprimé DC4 téléchargeable sur le site du ministère en charge de l’économie ou équivalent).</w:t>
      </w:r>
    </w:p>
    <w:p w14:paraId="009D630E" w14:textId="77777777"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p>
    <w:p w14:paraId="30EDB999" w14:textId="77777777" w:rsidR="006F3B8A" w:rsidRPr="00D93607" w:rsidRDefault="006F3B8A" w:rsidP="00B30EC0">
      <w:pPr>
        <w:spacing w:before="240" w:after="240"/>
        <w:rPr>
          <w:i/>
          <w:sz w:val="20"/>
        </w:rPr>
      </w:pPr>
      <w:r w:rsidRPr="00B30EC0">
        <w:rPr>
          <w:i/>
          <w:sz w:val="16"/>
          <w:u w:val="single"/>
        </w:rPr>
        <w:t>NOTA</w:t>
      </w:r>
      <w:r w:rsidRPr="00B30EC0">
        <w:rPr>
          <w:i/>
          <w:sz w:val="16"/>
        </w:rPr>
        <w:t xml:space="preserve"> </w:t>
      </w:r>
      <w:r w:rsidRPr="00B30EC0">
        <w:rPr>
          <w:i/>
          <w:sz w:val="20"/>
        </w:rPr>
        <w:t xml:space="preserve">: Les soumissionnaires doivent impérativement respecter le cadre de mémoire technique mentionné ci-avant </w:t>
      </w:r>
      <w:r w:rsidRPr="00D93607">
        <w:rPr>
          <w:i/>
          <w:sz w:val="20"/>
        </w:rPr>
        <w:t>sous peine d’irrégularité de leur offre.</w:t>
      </w:r>
    </w:p>
    <w:p w14:paraId="2AF5EE30" w14:textId="77777777" w:rsidR="0026577E" w:rsidRPr="00D93607" w:rsidRDefault="0026577E" w:rsidP="00351A41">
      <w:pPr>
        <w:numPr>
          <w:ilvl w:val="0"/>
          <w:numId w:val="4"/>
        </w:numPr>
        <w:pBdr>
          <w:top w:val="nil"/>
          <w:left w:val="nil"/>
          <w:bottom w:val="nil"/>
          <w:right w:val="nil"/>
          <w:between w:val="nil"/>
        </w:pBdr>
        <w:rPr>
          <w:rFonts w:eastAsia="Arimo"/>
        </w:rPr>
      </w:pPr>
      <w:r w:rsidRPr="00D93607">
        <w:rPr>
          <w:rFonts w:eastAsia="Arimo"/>
        </w:rPr>
        <w:t xml:space="preserve">Le Devis Quantitatif Estimatif (DQE), joint au </w:t>
      </w:r>
      <w:r w:rsidRPr="00D93607">
        <w:t>bordereau des prix unitaires</w:t>
      </w:r>
      <w:r w:rsidRPr="00D93607">
        <w:rPr>
          <w:rFonts w:eastAsia="Arimo"/>
        </w:rPr>
        <w:t xml:space="preserve">. </w:t>
      </w:r>
    </w:p>
    <w:p w14:paraId="37BF70FB" w14:textId="77777777" w:rsidR="0026577E" w:rsidRPr="00D93607" w:rsidRDefault="0026577E" w:rsidP="0026577E">
      <w:pPr>
        <w:pBdr>
          <w:top w:val="nil"/>
          <w:left w:val="nil"/>
          <w:bottom w:val="nil"/>
          <w:right w:val="nil"/>
          <w:between w:val="nil"/>
        </w:pBdr>
        <w:ind w:left="720" w:hanging="720"/>
        <w:rPr>
          <w:rFonts w:eastAsia="CIDFont+F3"/>
          <w:i/>
          <w:sz w:val="16"/>
          <w:szCs w:val="16"/>
        </w:rPr>
      </w:pPr>
      <w:r w:rsidRPr="00D93607">
        <w:rPr>
          <w:rFonts w:eastAsia="CIDFont+F3"/>
          <w:i/>
          <w:sz w:val="16"/>
          <w:szCs w:val="16"/>
        </w:rPr>
        <w:t>NOTA : Ce document sert uniquement à l’analyse des offres et n’a pas de valeur contractuelle.</w:t>
      </w:r>
    </w:p>
    <w:p w14:paraId="465E1E98" w14:textId="7164DC8D" w:rsidR="00AB2A53" w:rsidRPr="008504FB" w:rsidRDefault="00AB2A53" w:rsidP="00351A41">
      <w:pPr>
        <w:numPr>
          <w:ilvl w:val="0"/>
          <w:numId w:val="4"/>
        </w:numPr>
        <w:pBdr>
          <w:top w:val="nil"/>
          <w:left w:val="nil"/>
          <w:bottom w:val="nil"/>
          <w:right w:val="nil"/>
          <w:between w:val="nil"/>
        </w:pBdr>
        <w:rPr>
          <w:color w:val="FF0000"/>
        </w:rPr>
      </w:pPr>
      <w:r w:rsidRPr="008504FB">
        <w:rPr>
          <w:color w:val="FF0000"/>
        </w:rPr>
        <w:br w:type="page"/>
      </w:r>
    </w:p>
    <w:p w14:paraId="23C88171" w14:textId="77777777" w:rsidR="0026577E" w:rsidRPr="008504FB" w:rsidRDefault="00055B27" w:rsidP="00055B27">
      <w:pPr>
        <w:pStyle w:val="Titre2"/>
        <w:rPr>
          <w:rFonts w:ascii="Times New Roman" w:hAnsi="Times New Roman"/>
        </w:rPr>
      </w:pPr>
      <w:r>
        <w:rPr>
          <w:rFonts w:ascii="Times New Roman" w:hAnsi="Times New Roman"/>
        </w:rPr>
        <w:lastRenderedPageBreak/>
        <w:t>pièces à produire au stade de l’attribution par le candidat retenu</w:t>
      </w:r>
    </w:p>
    <w:p w14:paraId="5E1A85D2" w14:textId="77777777" w:rsidR="00055B27" w:rsidRDefault="00055B27" w:rsidP="0026577E">
      <w:r>
        <w:t xml:space="preserve">Ces pièces sont demandées ultérieurement au(x) seul(s) attributaire(s) du marché. </w:t>
      </w:r>
    </w:p>
    <w:p w14:paraId="3A8CA4DA"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409D17B0"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2"/>
        <w:gridCol w:w="4586"/>
      </w:tblGrid>
      <w:tr w:rsidR="00055B27" w:rsidRPr="00055B27" w14:paraId="266C67E9" w14:textId="77777777" w:rsidTr="00BB3AC8">
        <w:tc>
          <w:tcPr>
            <w:tcW w:w="0" w:type="auto"/>
            <w:gridSpan w:val="2"/>
            <w:shd w:val="clear" w:color="auto" w:fill="E5DFEC"/>
            <w:vAlign w:val="center"/>
          </w:tcPr>
          <w:p w14:paraId="65A28244"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1BF93968" w14:textId="77777777" w:rsidTr="00BB3AC8">
        <w:tc>
          <w:tcPr>
            <w:tcW w:w="0" w:type="auto"/>
            <w:gridSpan w:val="2"/>
            <w:shd w:val="clear" w:color="auto" w:fill="auto"/>
            <w:vAlign w:val="center"/>
          </w:tcPr>
          <w:p w14:paraId="27DB1D21"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25B94759" w14:textId="77777777" w:rsidTr="00BB3AC8">
        <w:tc>
          <w:tcPr>
            <w:tcW w:w="0" w:type="auto"/>
            <w:gridSpan w:val="2"/>
            <w:shd w:val="clear" w:color="auto" w:fill="auto"/>
            <w:vAlign w:val="center"/>
          </w:tcPr>
          <w:p w14:paraId="431C0A05"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le RIB</w:t>
            </w:r>
            <w:r w:rsidR="00B30EC0">
              <w:rPr>
                <w:shd w:val="clear" w:color="auto" w:fill="auto"/>
              </w:rPr>
              <w:t xml:space="preserve"> ou postal où figure l’IBAN au nom de la société </w:t>
            </w:r>
          </w:p>
        </w:tc>
      </w:tr>
      <w:tr w:rsidR="00055B27" w:rsidRPr="00055B27" w14:paraId="328FF2BA" w14:textId="77777777" w:rsidTr="00BB3AC8">
        <w:tc>
          <w:tcPr>
            <w:tcW w:w="0" w:type="auto"/>
            <w:gridSpan w:val="2"/>
            <w:shd w:val="clear" w:color="auto" w:fill="auto"/>
            <w:vAlign w:val="center"/>
          </w:tcPr>
          <w:p w14:paraId="4FF2D987"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3A4F73BF" w14:textId="77777777" w:rsidTr="00BB3AC8">
        <w:tc>
          <w:tcPr>
            <w:tcW w:w="0" w:type="auto"/>
            <w:gridSpan w:val="2"/>
            <w:shd w:val="clear" w:color="auto" w:fill="auto"/>
            <w:vAlign w:val="center"/>
          </w:tcPr>
          <w:p w14:paraId="575F8583"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0691D86C" w14:textId="77777777" w:rsidR="00055B27" w:rsidRPr="00055B27" w:rsidRDefault="00055B27" w:rsidP="00055B27">
            <w:pPr>
              <w:ind w:left="170"/>
              <w:jc w:val="left"/>
              <w:rPr>
                <w:shd w:val="clear" w:color="auto" w:fill="auto"/>
              </w:rPr>
            </w:pPr>
            <w:r w:rsidRPr="00055B27">
              <w:rPr>
                <w:shd w:val="clear" w:color="auto" w:fill="auto"/>
              </w:rPr>
              <w:t>OU</w:t>
            </w:r>
          </w:p>
          <w:p w14:paraId="242854F1"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2524CFE0" w14:textId="77777777" w:rsidTr="00BB3AC8">
        <w:tc>
          <w:tcPr>
            <w:tcW w:w="0" w:type="auto"/>
            <w:gridSpan w:val="2"/>
            <w:shd w:val="clear" w:color="auto" w:fill="auto"/>
            <w:vAlign w:val="center"/>
          </w:tcPr>
          <w:p w14:paraId="15184A32"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5FE3118A"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3286C542" w14:textId="77777777" w:rsidTr="00BB3AC8">
        <w:tc>
          <w:tcPr>
            <w:tcW w:w="0" w:type="auto"/>
            <w:gridSpan w:val="2"/>
            <w:shd w:val="clear" w:color="auto" w:fill="auto"/>
            <w:vAlign w:val="center"/>
          </w:tcPr>
          <w:p w14:paraId="104777B4"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20C7F821"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055B27" w:rsidRPr="00055B27" w14:paraId="76E42EEF" w14:textId="77777777" w:rsidTr="00BB3AC8">
        <w:tc>
          <w:tcPr>
            <w:tcW w:w="0" w:type="auto"/>
            <w:gridSpan w:val="2"/>
            <w:shd w:val="clear" w:color="auto" w:fill="E5DFEC"/>
            <w:vAlign w:val="center"/>
          </w:tcPr>
          <w:p w14:paraId="774A4273"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6CF33834" w14:textId="77777777" w:rsidTr="00055B27">
        <w:tc>
          <w:tcPr>
            <w:tcW w:w="4726" w:type="dxa"/>
            <w:shd w:val="clear" w:color="auto" w:fill="CCC0D9"/>
            <w:vAlign w:val="center"/>
          </w:tcPr>
          <w:p w14:paraId="2AE97C17"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62" w:type="dxa"/>
            <w:shd w:val="clear" w:color="auto" w:fill="CCC0D9"/>
            <w:vAlign w:val="center"/>
          </w:tcPr>
          <w:p w14:paraId="5A4A3C2C"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60CAA962" w14:textId="77777777" w:rsidTr="00055B27">
        <w:tc>
          <w:tcPr>
            <w:tcW w:w="4726" w:type="dxa"/>
            <w:shd w:val="clear" w:color="auto" w:fill="auto"/>
            <w:vAlign w:val="center"/>
          </w:tcPr>
          <w:p w14:paraId="49C00306"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62" w:type="dxa"/>
            <w:shd w:val="clear" w:color="auto" w:fill="auto"/>
            <w:vAlign w:val="center"/>
          </w:tcPr>
          <w:p w14:paraId="6640D8D1"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2BFB0DA3" w14:textId="77777777" w:rsidTr="00055B27">
        <w:tc>
          <w:tcPr>
            <w:tcW w:w="4726" w:type="dxa"/>
            <w:shd w:val="clear" w:color="auto" w:fill="auto"/>
            <w:vAlign w:val="center"/>
          </w:tcPr>
          <w:p w14:paraId="59D0FE2D"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62" w:type="dxa"/>
            <w:shd w:val="clear" w:color="auto" w:fill="auto"/>
            <w:vAlign w:val="center"/>
          </w:tcPr>
          <w:p w14:paraId="41B3DB9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189491F9" w14:textId="77777777" w:rsidTr="00055B27">
        <w:tc>
          <w:tcPr>
            <w:tcW w:w="4726" w:type="dxa"/>
            <w:shd w:val="clear" w:color="auto" w:fill="auto"/>
            <w:vAlign w:val="center"/>
          </w:tcPr>
          <w:p w14:paraId="5946F663"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62" w:type="dxa"/>
            <w:shd w:val="clear" w:color="auto" w:fill="auto"/>
            <w:vAlign w:val="center"/>
          </w:tcPr>
          <w:p w14:paraId="12671B7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0529A230" w14:textId="77777777" w:rsidTr="00055B27">
        <w:tc>
          <w:tcPr>
            <w:tcW w:w="4726" w:type="dxa"/>
            <w:shd w:val="clear" w:color="auto" w:fill="auto"/>
            <w:vAlign w:val="center"/>
          </w:tcPr>
          <w:p w14:paraId="16B0C1B8"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16047588" w14:textId="77777777" w:rsidR="00055B27" w:rsidRPr="00055B27" w:rsidRDefault="00055B27" w:rsidP="00055B27">
            <w:pPr>
              <w:ind w:left="170"/>
              <w:jc w:val="left"/>
              <w:rPr>
                <w:shd w:val="clear" w:color="auto" w:fill="auto"/>
              </w:rPr>
            </w:pPr>
            <w:r w:rsidRPr="00055B27">
              <w:rPr>
                <w:shd w:val="clear" w:color="auto" w:fill="auto"/>
              </w:rPr>
              <w:t>OU</w:t>
            </w:r>
          </w:p>
          <w:p w14:paraId="441D930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pour </w:t>
            </w:r>
            <w:r w:rsidRPr="00055B27">
              <w:rPr>
                <w:b/>
                <w:shd w:val="clear" w:color="auto" w:fill="auto"/>
              </w:rPr>
              <w:t>chaque membre</w:t>
            </w:r>
          </w:p>
        </w:tc>
        <w:tc>
          <w:tcPr>
            <w:tcW w:w="4562" w:type="dxa"/>
            <w:shd w:val="clear" w:color="auto" w:fill="auto"/>
            <w:vAlign w:val="center"/>
          </w:tcPr>
          <w:p w14:paraId="3D9E95B0"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07E15D7A" w14:textId="77777777" w:rsidR="00055B27" w:rsidRPr="00055B27" w:rsidRDefault="00055B27" w:rsidP="00055B27">
            <w:pPr>
              <w:ind w:left="170"/>
              <w:jc w:val="left"/>
              <w:rPr>
                <w:shd w:val="clear" w:color="auto" w:fill="auto"/>
              </w:rPr>
            </w:pPr>
            <w:r w:rsidRPr="00055B27">
              <w:rPr>
                <w:shd w:val="clear" w:color="auto" w:fill="auto"/>
              </w:rPr>
              <w:t>OU</w:t>
            </w:r>
          </w:p>
          <w:p w14:paraId="6BCBD14F"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7E90F5C1" w14:textId="77777777" w:rsidTr="00055B27">
        <w:tc>
          <w:tcPr>
            <w:tcW w:w="4726" w:type="dxa"/>
            <w:shd w:val="clear" w:color="auto" w:fill="auto"/>
            <w:vAlign w:val="center"/>
          </w:tcPr>
          <w:p w14:paraId="293FC0DD"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62" w:type="dxa"/>
            <w:shd w:val="clear" w:color="auto" w:fill="auto"/>
            <w:vAlign w:val="center"/>
          </w:tcPr>
          <w:p w14:paraId="0DD6A55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650816F2" w14:textId="77777777" w:rsidTr="00055B27">
        <w:tc>
          <w:tcPr>
            <w:tcW w:w="4726" w:type="dxa"/>
            <w:shd w:val="clear" w:color="auto" w:fill="auto"/>
            <w:vAlign w:val="center"/>
          </w:tcPr>
          <w:p w14:paraId="1A30EB7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w:t>
            </w:r>
            <w:r w:rsidRPr="00055B27">
              <w:rPr>
                <w:shd w:val="clear" w:color="auto" w:fill="auto"/>
              </w:rPr>
              <w:lastRenderedPageBreak/>
              <w:t xml:space="preserve">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62" w:type="dxa"/>
            <w:shd w:val="clear" w:color="auto" w:fill="auto"/>
            <w:vAlign w:val="center"/>
          </w:tcPr>
          <w:p w14:paraId="61C5317B"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lastRenderedPageBreak/>
              <w:t xml:space="preserve">pièces prévues à l’article D. 8222-5 du code du travail, et aux articles R. 1263-12 ou D. </w:t>
            </w:r>
            <w:r w:rsidRPr="00055B27">
              <w:rPr>
                <w:shd w:val="clear" w:color="auto" w:fill="auto"/>
              </w:rPr>
              <w:lastRenderedPageBreak/>
              <w:t xml:space="preserve">8222-7 ou D. 8254-2 à D. 8254-5 pour le co-contractant établi à l’étranger. Ces pièces sont à produire tous les six mois jusqu’à la fin de l’exécution du marché du </w:t>
            </w:r>
            <w:r w:rsidRPr="00055B27">
              <w:rPr>
                <w:b/>
                <w:shd w:val="clear" w:color="auto" w:fill="auto"/>
              </w:rPr>
              <w:t>mandataire</w:t>
            </w:r>
          </w:p>
        </w:tc>
      </w:tr>
    </w:tbl>
    <w:p w14:paraId="026524E6" w14:textId="77777777" w:rsidR="00055B27" w:rsidRPr="007849AE" w:rsidRDefault="00055B27" w:rsidP="00055B27">
      <w:pPr>
        <w:spacing w:before="360"/>
        <w:rPr>
          <w:rFonts w:eastAsia="Arimo"/>
        </w:rPr>
      </w:pPr>
      <w:r w:rsidRPr="007849AE">
        <w:rPr>
          <w:rFonts w:eastAsia="Arimo"/>
        </w:rPr>
        <w:lastRenderedPageBreak/>
        <w:t>Si le signataire n'est pas un représentant légal de l'opérateur économique, l'acte lui donnant la capacité de signer est transmis ;</w:t>
      </w:r>
    </w:p>
    <w:p w14:paraId="7D453D01"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64424B12"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5E46DE1C"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5FC3B994"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72B341B2" w14:textId="77777777" w:rsidR="00055B27" w:rsidRPr="00C22567" w:rsidRDefault="00055B27" w:rsidP="00055B27">
      <w:pPr>
        <w:pStyle w:val="Titre3"/>
      </w:pPr>
      <w:r w:rsidRPr="00C22567">
        <w:t>Sous-traitance</w:t>
      </w:r>
    </w:p>
    <w:p w14:paraId="61EC4F2F"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1A6B24A"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La sous-traitance des fournitures est interdite.</w:t>
      </w:r>
    </w:p>
    <w:p w14:paraId="33129028"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8" w:history="1">
        <w:r w:rsidRPr="00DD629B">
          <w:rPr>
            <w:rStyle w:val="Lienhypertexte"/>
            <w:rFonts w:eastAsiaTheme="minorHAnsi" w:cs="ArialMT"/>
            <w:lang w:eastAsia="en-US"/>
          </w:rPr>
          <w:t>https://www.economie.gouv.fr/daj/formulaires-declaration-du-candidat</w:t>
        </w:r>
      </w:hyperlink>
    </w:p>
    <w:p w14:paraId="6A312F1D"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Lorsque le sous-traitant est proposé au stade du dépôt du pli, le candidat doit transmettre l’ensemble des documents administratifs nécessaires  à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7BE94A8A"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3FDD9CA0"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33CE6FC8"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11A31457" w14:textId="77777777" w:rsidR="003B35C3" w:rsidRDefault="00027BE3" w:rsidP="0026577E">
      <w:r>
        <w:t>Si la BnF constate, avant de procéder à l’examen des candidatures, que les pièces dont la production était réclamée</w:t>
      </w:r>
      <w:r w:rsidR="0098192E">
        <w:t xml:space="preserve"> à l’article 7</w:t>
      </w:r>
      <w:r>
        <w:t xml:space="preserve"> sont </w:t>
      </w:r>
      <w:r w:rsidR="003B35C3">
        <w:t xml:space="preserve"> absentes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3850086D"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716007A0" w14:textId="77777777" w:rsidR="003B35C3" w:rsidRDefault="003B35C3" w:rsidP="0026577E">
      <w:r>
        <w:t>Les candidatures sont appréciées au regard de la capacité professionnelle</w:t>
      </w:r>
      <w:r w:rsidR="000E4D84">
        <w:t>,</w:t>
      </w:r>
      <w:r>
        <w:t xml:space="preserve"> technique et financière du candidat.</w:t>
      </w:r>
    </w:p>
    <w:p w14:paraId="0C1170A7"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141B5CF6" w14:textId="77777777" w:rsidR="0026577E" w:rsidRPr="008504FB" w:rsidRDefault="0026577E" w:rsidP="0026577E">
      <w:pPr>
        <w:pStyle w:val="Titre2"/>
        <w:rPr>
          <w:rFonts w:ascii="Times New Roman" w:hAnsi="Times New Roman"/>
        </w:rPr>
      </w:pPr>
      <w:r w:rsidRPr="008504FB">
        <w:rPr>
          <w:rFonts w:ascii="Times New Roman" w:hAnsi="Times New Roman"/>
        </w:rPr>
        <w:lastRenderedPageBreak/>
        <w:t>Modalités de jugement des offres</w:t>
      </w:r>
    </w:p>
    <w:p w14:paraId="78C9F5DF" w14:textId="77777777" w:rsidR="0026577E" w:rsidRPr="008504FB" w:rsidRDefault="0026577E" w:rsidP="0026577E">
      <w:r w:rsidRPr="008504FB">
        <w:t>Le jugement des offres sera effectué sur la base des critères mentionnés ci-après.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19AB12B7" w14:textId="77777777" w:rsidTr="0004107C">
        <w:tc>
          <w:tcPr>
            <w:tcW w:w="8714" w:type="dxa"/>
            <w:shd w:val="clear" w:color="auto" w:fill="DAEEF3" w:themeFill="accent5" w:themeFillTint="33"/>
          </w:tcPr>
          <w:p w14:paraId="76EA682A" w14:textId="693080BB"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1 : VALEUR TECHNIQ</w:t>
            </w:r>
            <w:r w:rsidRPr="00A82B62">
              <w:rPr>
                <w:rFonts w:eastAsia="Arimo"/>
                <w:b/>
              </w:rPr>
              <w:t>UE (</w:t>
            </w:r>
            <w:r w:rsidR="00C4269B">
              <w:rPr>
                <w:rFonts w:eastAsia="Arimo"/>
                <w:b/>
              </w:rPr>
              <w:t>4</w:t>
            </w:r>
            <w:r w:rsidRPr="00A82B62">
              <w:rPr>
                <w:rFonts w:eastAsia="Arimo"/>
                <w:b/>
              </w:rPr>
              <w:t>5</w:t>
            </w:r>
            <w:r w:rsidRPr="008504FB">
              <w:rPr>
                <w:rFonts w:eastAsia="Arimo"/>
                <w:b/>
                <w:color w:val="000000"/>
              </w:rPr>
              <w:t>% de la note globale)</w:t>
            </w:r>
          </w:p>
        </w:tc>
      </w:tr>
    </w:tbl>
    <w:p w14:paraId="52F9A8E8"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26577E" w:rsidRPr="008504FB" w14:paraId="6497928B" w14:textId="77777777" w:rsidTr="00467E6D">
        <w:tc>
          <w:tcPr>
            <w:tcW w:w="6240" w:type="dxa"/>
            <w:shd w:val="clear" w:color="auto" w:fill="auto"/>
            <w:tcMar>
              <w:top w:w="100" w:type="dxa"/>
              <w:left w:w="100" w:type="dxa"/>
              <w:bottom w:w="100" w:type="dxa"/>
              <w:right w:w="100" w:type="dxa"/>
            </w:tcMar>
          </w:tcPr>
          <w:p w14:paraId="4ED1AF7C"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5D4614C4" w14:textId="77777777" w:rsidR="0026577E" w:rsidRPr="008504FB" w:rsidRDefault="00467E6D" w:rsidP="00467E6D">
            <w:pPr>
              <w:widowControl w:val="0"/>
              <w:pBdr>
                <w:top w:val="nil"/>
                <w:left w:val="nil"/>
                <w:bottom w:val="nil"/>
                <w:right w:val="nil"/>
                <w:between w:val="nil"/>
              </w:pBdr>
              <w:jc w:val="center"/>
              <w:rPr>
                <w:b/>
              </w:rPr>
            </w:pPr>
            <w:r w:rsidRPr="008504FB">
              <w:rPr>
                <w:b/>
              </w:rPr>
              <w:t>Pondération</w:t>
            </w:r>
          </w:p>
        </w:tc>
      </w:tr>
      <w:tr w:rsidR="0026577E" w:rsidRPr="008504FB" w14:paraId="6D722F02" w14:textId="77777777" w:rsidTr="00467E6D">
        <w:tc>
          <w:tcPr>
            <w:tcW w:w="6240" w:type="dxa"/>
            <w:shd w:val="clear" w:color="auto" w:fill="auto"/>
            <w:tcMar>
              <w:top w:w="100" w:type="dxa"/>
              <w:left w:w="100" w:type="dxa"/>
              <w:bottom w:w="100" w:type="dxa"/>
              <w:right w:w="100" w:type="dxa"/>
            </w:tcMar>
          </w:tcPr>
          <w:p w14:paraId="25DDDB8E" w14:textId="67939106" w:rsidR="0026577E" w:rsidRPr="008504FB" w:rsidRDefault="0026577E" w:rsidP="00467E6D">
            <w:pPr>
              <w:widowControl w:val="0"/>
              <w:pBdr>
                <w:top w:val="nil"/>
                <w:left w:val="nil"/>
                <w:bottom w:val="nil"/>
                <w:right w:val="nil"/>
                <w:between w:val="nil"/>
              </w:pBdr>
              <w:jc w:val="left"/>
            </w:pPr>
            <w:r w:rsidRPr="008504FB">
              <w:t xml:space="preserve">Sous-critère n°1 : </w:t>
            </w:r>
            <w:r w:rsidR="004D6678">
              <w:t>Caractéristique technique des LED et de la Modalités de gestion du niveau thermique</w:t>
            </w:r>
          </w:p>
        </w:tc>
        <w:tc>
          <w:tcPr>
            <w:tcW w:w="2250" w:type="dxa"/>
            <w:shd w:val="clear" w:color="auto" w:fill="auto"/>
            <w:tcMar>
              <w:top w:w="100" w:type="dxa"/>
              <w:left w:w="100" w:type="dxa"/>
              <w:bottom w:w="100" w:type="dxa"/>
              <w:right w:w="100" w:type="dxa"/>
            </w:tcMar>
          </w:tcPr>
          <w:p w14:paraId="4B3C9021" w14:textId="2205A262" w:rsidR="0026577E" w:rsidRPr="008504FB" w:rsidRDefault="004D6678" w:rsidP="00C4269B">
            <w:pPr>
              <w:widowControl w:val="0"/>
              <w:pBdr>
                <w:top w:val="nil"/>
                <w:left w:val="nil"/>
                <w:bottom w:val="nil"/>
                <w:right w:val="nil"/>
                <w:between w:val="nil"/>
              </w:pBdr>
              <w:jc w:val="center"/>
            </w:pPr>
            <w:r>
              <w:t>30</w:t>
            </w:r>
            <w:r w:rsidR="00C4269B">
              <w:t>%</w:t>
            </w:r>
          </w:p>
        </w:tc>
      </w:tr>
      <w:tr w:rsidR="0026577E" w:rsidRPr="008504FB" w14:paraId="4B375A64" w14:textId="77777777" w:rsidTr="00467E6D">
        <w:tc>
          <w:tcPr>
            <w:tcW w:w="6240" w:type="dxa"/>
            <w:shd w:val="clear" w:color="auto" w:fill="auto"/>
            <w:tcMar>
              <w:top w:w="100" w:type="dxa"/>
              <w:left w:w="100" w:type="dxa"/>
              <w:bottom w:w="100" w:type="dxa"/>
              <w:right w:w="100" w:type="dxa"/>
            </w:tcMar>
          </w:tcPr>
          <w:p w14:paraId="50824494" w14:textId="06E2D104" w:rsidR="0026577E" w:rsidRPr="008504FB" w:rsidRDefault="0026577E" w:rsidP="00467E6D">
            <w:pPr>
              <w:widowControl w:val="0"/>
              <w:jc w:val="left"/>
            </w:pPr>
            <w:r w:rsidRPr="008504FB">
              <w:t xml:space="preserve">Sous-critère n°2 : </w:t>
            </w:r>
            <w:r w:rsidR="00AB1C78">
              <w:t>M</w:t>
            </w:r>
            <w:r w:rsidR="004D6678">
              <w:t xml:space="preserve">éthodologie d’intervention </w:t>
            </w:r>
          </w:p>
        </w:tc>
        <w:tc>
          <w:tcPr>
            <w:tcW w:w="2250" w:type="dxa"/>
            <w:shd w:val="clear" w:color="auto" w:fill="auto"/>
            <w:tcMar>
              <w:top w:w="100" w:type="dxa"/>
              <w:left w:w="100" w:type="dxa"/>
              <w:bottom w:w="100" w:type="dxa"/>
              <w:right w:w="100" w:type="dxa"/>
            </w:tcMar>
          </w:tcPr>
          <w:p w14:paraId="308DCE7D" w14:textId="4D336025" w:rsidR="0026577E" w:rsidRPr="008504FB" w:rsidRDefault="004D6678" w:rsidP="00C4269B">
            <w:pPr>
              <w:widowControl w:val="0"/>
              <w:pBdr>
                <w:top w:val="nil"/>
                <w:left w:val="nil"/>
                <w:bottom w:val="nil"/>
                <w:right w:val="nil"/>
                <w:between w:val="nil"/>
              </w:pBdr>
              <w:jc w:val="center"/>
            </w:pPr>
            <w:r>
              <w:t>30</w:t>
            </w:r>
            <w:r w:rsidR="00C4269B">
              <w:t>%</w:t>
            </w:r>
          </w:p>
        </w:tc>
      </w:tr>
      <w:tr w:rsidR="0026577E" w:rsidRPr="008504FB" w14:paraId="19B9D63B" w14:textId="77777777" w:rsidTr="00467E6D">
        <w:tc>
          <w:tcPr>
            <w:tcW w:w="6240" w:type="dxa"/>
            <w:shd w:val="clear" w:color="auto" w:fill="auto"/>
            <w:tcMar>
              <w:top w:w="100" w:type="dxa"/>
              <w:left w:w="100" w:type="dxa"/>
              <w:bottom w:w="100" w:type="dxa"/>
              <w:right w:w="100" w:type="dxa"/>
            </w:tcMar>
          </w:tcPr>
          <w:p w14:paraId="25938506" w14:textId="365D04B1" w:rsidR="0026577E" w:rsidRPr="008504FB" w:rsidRDefault="0026577E" w:rsidP="00467E6D">
            <w:pPr>
              <w:widowControl w:val="0"/>
              <w:jc w:val="left"/>
            </w:pPr>
            <w:r w:rsidRPr="008504FB">
              <w:t xml:space="preserve">Sous-critère n°3 : </w:t>
            </w:r>
            <w:r w:rsidR="00AB1C78">
              <w:t xml:space="preserve">Délai d’approvisionnement et de livraison  </w:t>
            </w:r>
          </w:p>
        </w:tc>
        <w:tc>
          <w:tcPr>
            <w:tcW w:w="2250" w:type="dxa"/>
            <w:shd w:val="clear" w:color="auto" w:fill="auto"/>
            <w:tcMar>
              <w:top w:w="100" w:type="dxa"/>
              <w:left w:w="100" w:type="dxa"/>
              <w:bottom w:w="100" w:type="dxa"/>
              <w:right w:w="100" w:type="dxa"/>
            </w:tcMar>
          </w:tcPr>
          <w:p w14:paraId="2762F0BA" w14:textId="402EC740" w:rsidR="0026577E" w:rsidRPr="008504FB" w:rsidRDefault="00AB1C78" w:rsidP="00C4269B">
            <w:pPr>
              <w:widowControl w:val="0"/>
              <w:pBdr>
                <w:top w:val="nil"/>
                <w:left w:val="nil"/>
                <w:bottom w:val="nil"/>
                <w:right w:val="nil"/>
                <w:between w:val="nil"/>
              </w:pBdr>
              <w:jc w:val="center"/>
            </w:pPr>
            <w:r>
              <w:t>2</w:t>
            </w:r>
            <w:r w:rsidR="004D6678">
              <w:t>0</w:t>
            </w:r>
            <w:r w:rsidR="00C4269B">
              <w:t>%</w:t>
            </w:r>
          </w:p>
        </w:tc>
      </w:tr>
      <w:tr w:rsidR="0026577E" w:rsidRPr="008504FB" w14:paraId="16639EBF" w14:textId="77777777" w:rsidTr="00467E6D">
        <w:tc>
          <w:tcPr>
            <w:tcW w:w="6240" w:type="dxa"/>
            <w:shd w:val="clear" w:color="auto" w:fill="auto"/>
            <w:tcMar>
              <w:top w:w="100" w:type="dxa"/>
              <w:left w:w="100" w:type="dxa"/>
              <w:bottom w:w="100" w:type="dxa"/>
              <w:right w:w="100" w:type="dxa"/>
            </w:tcMar>
          </w:tcPr>
          <w:p w14:paraId="095C53ED" w14:textId="33A6DD7C" w:rsidR="0026577E" w:rsidRPr="008504FB" w:rsidRDefault="0026577E" w:rsidP="00467E6D">
            <w:pPr>
              <w:widowControl w:val="0"/>
              <w:jc w:val="left"/>
            </w:pPr>
            <w:r w:rsidRPr="008504FB">
              <w:t xml:space="preserve">Sous-critère n°4 </w:t>
            </w:r>
            <w:bookmarkStart w:id="2" w:name="_Hlk202802612"/>
            <w:r w:rsidRPr="008504FB">
              <w:t xml:space="preserve">: </w:t>
            </w:r>
            <w:bookmarkStart w:id="3" w:name="_Hlk202802567"/>
            <w:bookmarkEnd w:id="2"/>
            <w:r w:rsidR="00AB1C78">
              <w:t>Garanties et exigences légales</w:t>
            </w:r>
            <w:bookmarkEnd w:id="3"/>
          </w:p>
        </w:tc>
        <w:tc>
          <w:tcPr>
            <w:tcW w:w="2250" w:type="dxa"/>
            <w:shd w:val="clear" w:color="auto" w:fill="auto"/>
            <w:tcMar>
              <w:top w:w="100" w:type="dxa"/>
              <w:left w:w="100" w:type="dxa"/>
              <w:bottom w:w="100" w:type="dxa"/>
              <w:right w:w="100" w:type="dxa"/>
            </w:tcMar>
          </w:tcPr>
          <w:p w14:paraId="360C714E" w14:textId="2FB0985D" w:rsidR="0026577E" w:rsidRPr="008504FB" w:rsidRDefault="00AB1C78" w:rsidP="00C4269B">
            <w:pPr>
              <w:widowControl w:val="0"/>
              <w:pBdr>
                <w:top w:val="nil"/>
                <w:left w:val="nil"/>
                <w:bottom w:val="nil"/>
                <w:right w:val="nil"/>
                <w:between w:val="nil"/>
              </w:pBdr>
              <w:jc w:val="center"/>
            </w:pPr>
            <w:r>
              <w:t>1</w:t>
            </w:r>
            <w:r w:rsidR="00C4269B">
              <w:t>0 %</w:t>
            </w:r>
          </w:p>
        </w:tc>
      </w:tr>
    </w:tbl>
    <w:p w14:paraId="06CDBDF6" w14:textId="4AFDE203" w:rsidR="0026577E" w:rsidRPr="008504FB" w:rsidRDefault="004A64E2" w:rsidP="0026577E">
      <w:pPr>
        <w:jc w:val="left"/>
      </w:pPr>
      <w:r>
        <w:t>Concernant le sous critère n’4 : L’absence de réponse aux questions relatives au délai de garantie</w:t>
      </w:r>
      <w:r w:rsidR="003A4AAB">
        <w:t xml:space="preserve">, à la durée de vie moyenne des équipements </w:t>
      </w:r>
      <w:r>
        <w:t>et au délai de disponibilité des pièces détachées ne constitue pas un motif d’irrégularité entrainant l’exclusion de votre offre.</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176CFBF6" w14:textId="77777777" w:rsidTr="00467E6D">
        <w:tc>
          <w:tcPr>
            <w:tcW w:w="8714" w:type="dxa"/>
            <w:shd w:val="clear" w:color="auto" w:fill="DAEEF3" w:themeFill="accent5" w:themeFillTint="33"/>
          </w:tcPr>
          <w:p w14:paraId="1DFD3F2A" w14:textId="2EE3ABE3"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 xml:space="preserve">CRITERE 2 : </w:t>
            </w:r>
            <w:r w:rsidRPr="00A82B62">
              <w:rPr>
                <w:rFonts w:eastAsia="Arimo"/>
                <w:b/>
              </w:rPr>
              <w:t>PRIX (5</w:t>
            </w:r>
            <w:r w:rsidR="00C4269B">
              <w:rPr>
                <w:rFonts w:eastAsia="Arimo"/>
                <w:b/>
              </w:rPr>
              <w:t>5</w:t>
            </w:r>
            <w:r w:rsidRPr="00A82B62">
              <w:rPr>
                <w:rFonts w:eastAsia="Arimo"/>
                <w:b/>
              </w:rPr>
              <w:t xml:space="preserve">% </w:t>
            </w:r>
            <w:r w:rsidRPr="008504FB">
              <w:rPr>
                <w:rFonts w:eastAsia="Arimo"/>
                <w:b/>
                <w:color w:val="000000"/>
              </w:rPr>
              <w:t>de la note globale)</w:t>
            </w:r>
          </w:p>
        </w:tc>
      </w:tr>
    </w:tbl>
    <w:p w14:paraId="4B0ACDB4" w14:textId="7C3FFEE8" w:rsidR="0026577E" w:rsidRPr="00A82B62" w:rsidRDefault="0026577E" w:rsidP="0026577E">
      <w:r w:rsidRPr="00A82B62">
        <w:t>Le prix sera évalué sur la base du Devis Quantitatif Estimatif (D.Q.E) au dossier de consultation des entreprises.</w:t>
      </w:r>
    </w:p>
    <w:p w14:paraId="78825B36" w14:textId="762AB9D3" w:rsidR="003B35C3" w:rsidRPr="003B35C3" w:rsidRDefault="003B35C3" w:rsidP="003B35C3">
      <w:pPr>
        <w:pStyle w:val="Titre2"/>
        <w:rPr>
          <w:rFonts w:ascii="Times New Roman" w:hAnsi="Times New Roman"/>
        </w:rPr>
      </w:pPr>
      <w:r w:rsidRPr="003B35C3">
        <w:rPr>
          <w:rFonts w:ascii="Times New Roman" w:hAnsi="Times New Roman"/>
        </w:rPr>
        <w:t>Négociations</w:t>
      </w:r>
      <w:r w:rsidR="00A82B62">
        <w:rPr>
          <w:rFonts w:ascii="Times New Roman" w:hAnsi="Times New Roman"/>
        </w:rPr>
        <w:t xml:space="preserve"> </w:t>
      </w:r>
    </w:p>
    <w:p w14:paraId="3BF22B3E" w14:textId="7599F1CE" w:rsidR="003B35C3" w:rsidRDefault="003B35C3" w:rsidP="003B35C3">
      <w:r w:rsidRPr="003B35C3">
        <w:rPr>
          <w:bCs/>
        </w:rPr>
        <w:t>L</w:t>
      </w:r>
      <w:r w:rsidR="006B694B">
        <w:rPr>
          <w:bCs/>
        </w:rPr>
        <w:t>a</w:t>
      </w:r>
      <w:r w:rsidRPr="003B35C3">
        <w:rPr>
          <w:bCs/>
        </w:rPr>
        <w:t xml:space="preserve"> BnF pourra négocier avec les trois (3) premières entreprises ayant obtenu au </w:t>
      </w:r>
      <w:r w:rsidRPr="003B35C3">
        <w:t>minimum la moyenne à la note technique et au minimum la moyenne à la note financière. La BnF se réserve également la possibilité d’attribuer le marché public sur la base des offres initiales sans négociation.</w:t>
      </w:r>
    </w:p>
    <w:p w14:paraId="5471B07B"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288C390D" w14:textId="77777777" w:rsidR="00082903" w:rsidRDefault="00082903" w:rsidP="00082903">
      <w:pPr>
        <w:pStyle w:val="Titre2"/>
        <w:rPr>
          <w:rFonts w:ascii="Times New Roman" w:hAnsi="Times New Roman"/>
        </w:rPr>
      </w:pPr>
      <w:bookmarkStart w:id="4" w:name="_heading=h.30j0zll" w:colFirst="0" w:colLast="0"/>
      <w:bookmarkEnd w:id="4"/>
      <w:r>
        <w:rPr>
          <w:rFonts w:ascii="Times New Roman" w:hAnsi="Times New Roman"/>
        </w:rPr>
        <w:t>Modalités de signature de l’offre</w:t>
      </w:r>
    </w:p>
    <w:p w14:paraId="26755D73" w14:textId="77777777" w:rsidR="00082903" w:rsidRDefault="00082903" w:rsidP="00082903">
      <w:pPr>
        <w:pStyle w:val="Titre3"/>
      </w:pPr>
      <w:r>
        <w:t xml:space="preserve">Signature électronique de l’offre </w:t>
      </w:r>
      <w:r w:rsidR="001C0E2D">
        <w:t>par l’attributaire</w:t>
      </w:r>
    </w:p>
    <w:p w14:paraId="7F8EC151" w14:textId="77777777" w:rsidR="00082903" w:rsidRPr="00E44600" w:rsidRDefault="00082903" w:rsidP="00082903">
      <w:pPr>
        <w:pBdr>
          <w:top w:val="nil"/>
          <w:left w:val="nil"/>
          <w:bottom w:val="nil"/>
          <w:right w:val="nil"/>
          <w:between w:val="nil"/>
        </w:pBdr>
        <w:spacing w:line="288" w:lineRule="auto"/>
        <w:ind w:right="425"/>
      </w:pPr>
      <w:r>
        <w:t xml:space="preserve">Au sein de la BnF, les marchés seront désormais signés électroniquement. L’établissement s’est doté d’une solution de signature électronique qu’elle mettra à la disposition de l’attributaire du marché. </w:t>
      </w:r>
    </w:p>
    <w:p w14:paraId="229B37A4" w14:textId="77777777" w:rsidR="00082903" w:rsidRDefault="00082903" w:rsidP="00082903">
      <w:pPr>
        <w:pBdr>
          <w:top w:val="nil"/>
          <w:left w:val="nil"/>
          <w:bottom w:val="nil"/>
          <w:right w:val="nil"/>
          <w:between w:val="nil"/>
        </w:pBdr>
        <w:spacing w:line="288" w:lineRule="auto"/>
        <w:ind w:right="425"/>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37B241C1" w14:textId="77777777" w:rsidR="00082903" w:rsidRDefault="001C0E2D" w:rsidP="00082903">
      <w:pPr>
        <w:pStyle w:val="Titre3"/>
      </w:pPr>
      <w:r>
        <w:lastRenderedPageBreak/>
        <w:t>Signature électronique du marché par la BnF</w:t>
      </w:r>
    </w:p>
    <w:p w14:paraId="3C9C3510" w14:textId="77777777" w:rsidR="00082903" w:rsidRDefault="00082903" w:rsidP="00082903">
      <w:pPr>
        <w:pBdr>
          <w:top w:val="nil"/>
          <w:left w:val="nil"/>
          <w:bottom w:val="nil"/>
          <w:right w:val="nil"/>
          <w:between w:val="nil"/>
        </w:pBdr>
        <w:spacing w:line="288" w:lineRule="auto"/>
        <w:ind w:right="425"/>
      </w:pPr>
      <w:r>
        <w:t>Pour les marchés passés selon la procédure adaptée, le délai de suspension ne s’applique pas.</w:t>
      </w:r>
    </w:p>
    <w:p w14:paraId="4FAC80A7"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27D063CE" w14:textId="77777777" w:rsidR="002F0C3E" w:rsidRPr="008504FB" w:rsidRDefault="002F0C3E" w:rsidP="002F0C3E">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0091A736" w14:textId="77777777" w:rsidR="002F0C3E" w:rsidRPr="008504FB" w:rsidRDefault="002F0C3E" w:rsidP="002F0C3E">
      <w:pPr>
        <w:spacing w:line="288" w:lineRule="auto"/>
        <w:ind w:right="-2"/>
        <w:jc w:val="left"/>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9" w:history="1">
        <w:r w:rsidRPr="008504FB">
          <w:rPr>
            <w:rStyle w:val="Lienhypertexte"/>
          </w:rPr>
          <w:t>https://www.marches-publics.gouv.fr/?page=entreprise.AccueilEntreprise</w:t>
        </w:r>
      </w:hyperlink>
      <w:r w:rsidR="00D103D9">
        <w:rPr>
          <w:rStyle w:val="Lienhypertexte"/>
        </w:rPr>
        <w:t>.</w:t>
      </w:r>
    </w:p>
    <w:p w14:paraId="6EC88021"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1CE87711"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1D2C769C" w14:textId="77777777" w:rsidR="009E22C8" w:rsidRDefault="002F0C3E" w:rsidP="002F0C3E">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4DCEF153"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170CCEE7"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616A2DE9"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 xml:space="preserve">Une </w:t>
      </w:r>
      <w:r w:rsidR="009E22C8">
        <w:t xml:space="preserve"> </w:t>
      </w:r>
      <w:r>
        <w:t>assistance téléphonique</w:t>
      </w:r>
    </w:p>
    <w:p w14:paraId="4170341D"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088C08AA"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7F352A36"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35A14C42"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07F75686"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36BEFE4A"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ne pas utiliser certains outils, notamment les “macros” ;</w:t>
      </w:r>
    </w:p>
    <w:p w14:paraId="582E2BC8"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faire en sorte que l’offre ne soit pas trop volumineuse ;</w:t>
      </w:r>
    </w:p>
    <w:p w14:paraId="7E527BC2"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3D62B517"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0ECA17B0" w14:textId="77777777" w:rsidR="0026577E" w:rsidRPr="008504FB" w:rsidRDefault="0026577E" w:rsidP="0026577E">
      <w:bookmarkStart w:id="5" w:name="_heading=h.1fob9te" w:colFirst="0" w:colLast="0"/>
      <w:bookmarkEnd w:id="5"/>
      <w:r w:rsidRPr="008504FB">
        <w:t>Le candidat peut envoyer une copie de sauvegarde sur support physique électronique (Clé USB).</w:t>
      </w:r>
    </w:p>
    <w:p w14:paraId="79FB76BA" w14:textId="02E73515" w:rsidR="0026577E" w:rsidRDefault="0026577E" w:rsidP="0026577E">
      <w:r w:rsidRPr="008504FB">
        <w:t>Cette copie est transmise sous pli scellé à l’adresse indiquée ci-dessous et comporte obligatoirement la mention :</w:t>
      </w:r>
    </w:p>
    <w:p w14:paraId="7AEC11DC" w14:textId="77777777" w:rsidR="00D539F6" w:rsidRPr="008504FB" w:rsidRDefault="00D539F6" w:rsidP="0026577E"/>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2049E517" w14:textId="77777777" w:rsidTr="00467E6D">
        <w:tc>
          <w:tcPr>
            <w:tcW w:w="8714" w:type="dxa"/>
          </w:tcPr>
          <w:p w14:paraId="3F06BBD3" w14:textId="77777777" w:rsidR="0026577E" w:rsidRPr="008504FB" w:rsidRDefault="0026577E" w:rsidP="00467E6D">
            <w:pPr>
              <w:jc w:val="center"/>
            </w:pPr>
            <w:r w:rsidRPr="008504FB">
              <w:lastRenderedPageBreak/>
              <w:t>COPIE DE SAUVEGARDE D’UNE OFFRE ELECTRONIQUE</w:t>
            </w:r>
          </w:p>
          <w:p w14:paraId="00606A0B" w14:textId="45D08782" w:rsidR="0026577E" w:rsidRPr="008504FB" w:rsidRDefault="0026577E" w:rsidP="00467E6D">
            <w:pPr>
              <w:jc w:val="center"/>
            </w:pPr>
            <w:r w:rsidRPr="008504FB">
              <w:t xml:space="preserve"> </w:t>
            </w:r>
            <w:sdt>
              <w:sdtPr>
                <w:rPr>
                  <w:b/>
                </w:rPr>
                <w:id w:val="-641353632"/>
                <w:placeholder>
                  <w:docPart w:val="9E953684DD194D55B7421AB0ECC8D7EC"/>
                </w:placeholder>
              </w:sdtPr>
              <w:sdtEndPr/>
              <w:sdtContent>
                <w:r w:rsidR="00A82B62" w:rsidRPr="00C4269B">
                  <w:rPr>
                    <w:b/>
                  </w:rPr>
                  <w:t>TRAVAUX DE MODIFICATION DES LUMINAIRES DES TABLES DE LECTURE, A LA BIBLIOTHEQUE NATIONALE DE FRANCE, SITE F. MITTERRAND.</w:t>
                </w:r>
              </w:sdtContent>
            </w:sdt>
            <w:r w:rsidR="00A82B62" w:rsidRPr="00C4269B">
              <w:t xml:space="preserve"> </w:t>
            </w:r>
            <w:r w:rsidRPr="00C4269B">
              <w:t xml:space="preserve">– </w:t>
            </w:r>
            <w:r w:rsidR="00A82B62" w:rsidRPr="00C4269B">
              <w:t>NH</w:t>
            </w:r>
          </w:p>
          <w:p w14:paraId="0DD0DA0D" w14:textId="77777777" w:rsidR="0026577E" w:rsidRPr="008504FB" w:rsidRDefault="0026577E" w:rsidP="00467E6D">
            <w:pPr>
              <w:jc w:val="center"/>
              <w:rPr>
                <w:b/>
              </w:rPr>
            </w:pPr>
            <w:r w:rsidRPr="008504FB">
              <w:t>« NE PAS OUVRIR PAR LE SERVICE COURRIER »</w:t>
            </w:r>
          </w:p>
        </w:tc>
      </w:tr>
    </w:tbl>
    <w:p w14:paraId="4DE66652" w14:textId="77777777" w:rsidR="0026577E" w:rsidRPr="008504FB" w:rsidRDefault="0026577E" w:rsidP="0026577E">
      <w:r w:rsidRPr="008504FB">
        <w:t>L’offre sera remise sous enveloppe portant l'adresse suivante :</w:t>
      </w:r>
    </w:p>
    <w:p w14:paraId="1AF04855" w14:textId="77777777" w:rsidR="0026577E" w:rsidRPr="008504FB" w:rsidRDefault="0026577E" w:rsidP="001C0E2D">
      <w:pPr>
        <w:spacing w:after="0"/>
        <w:jc w:val="center"/>
      </w:pPr>
      <w:r w:rsidRPr="008504FB">
        <w:t>Bibliothèque nationale de France</w:t>
      </w:r>
    </w:p>
    <w:p w14:paraId="0F13B7FA" w14:textId="77777777" w:rsidR="0026577E" w:rsidRPr="008504FB" w:rsidRDefault="0026577E" w:rsidP="001C0E2D">
      <w:pPr>
        <w:spacing w:before="0" w:after="0"/>
        <w:jc w:val="center"/>
      </w:pPr>
      <w:r w:rsidRPr="008504FB">
        <w:t>Direction de l’administration et du personnel</w:t>
      </w:r>
    </w:p>
    <w:p w14:paraId="0285B629" w14:textId="77777777" w:rsidR="0026577E" w:rsidRPr="008504FB" w:rsidRDefault="0026577E" w:rsidP="001C0E2D">
      <w:pPr>
        <w:spacing w:before="0" w:after="0"/>
        <w:jc w:val="center"/>
      </w:pPr>
      <w:r w:rsidRPr="008504FB">
        <w:t>Service des marchés -Tour des lettres T4 (niveau 6) Bureau 06.131</w:t>
      </w:r>
    </w:p>
    <w:p w14:paraId="5EA9E92E" w14:textId="77777777" w:rsidR="0026577E" w:rsidRPr="008504FB" w:rsidRDefault="0026577E" w:rsidP="001C0E2D">
      <w:pPr>
        <w:spacing w:before="0" w:after="0"/>
        <w:jc w:val="center"/>
      </w:pPr>
      <w:r w:rsidRPr="008504FB">
        <w:t>Quai François Mauriac</w:t>
      </w:r>
    </w:p>
    <w:p w14:paraId="376382F3" w14:textId="77777777" w:rsidR="0026577E" w:rsidRPr="008504FB" w:rsidRDefault="0026577E" w:rsidP="001C0E2D">
      <w:pPr>
        <w:spacing w:before="0" w:after="0"/>
        <w:jc w:val="center"/>
      </w:pPr>
      <w:r w:rsidRPr="008504FB">
        <w:t>75706 Paris cedex 13</w:t>
      </w:r>
    </w:p>
    <w:p w14:paraId="22D7ADAA" w14:textId="58A4DE7C" w:rsidR="0026577E" w:rsidRDefault="0026577E" w:rsidP="0026577E">
      <w:r w:rsidRPr="008504FB">
        <w:t>Les copies de sauvegarde dont l'avis de réception serait délivré après la date et l'heure fixées ci-avant ainsi que ceux qui ne seraient pas remis sous enveloppe cachetée, ne seront pas retenus.</w:t>
      </w:r>
    </w:p>
    <w:p w14:paraId="472E0C3A"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4C97F31F"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C56D53C"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2A3F4AFF" w14:textId="77777777" w:rsidR="003B35C3" w:rsidRPr="008504FB" w:rsidRDefault="003B35C3" w:rsidP="003B35C3">
      <w:r w:rsidRPr="008504FB">
        <w:t>Vis-à-vis des traitements de données à caractère personnel précités, la BnF a la qualité de responsable de traitement au sens du RGPD.</w:t>
      </w:r>
    </w:p>
    <w:p w14:paraId="592CD733"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2848B312"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080A7077"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3893E2E"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20">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13231FFD"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458EE601" w14:textId="77777777" w:rsidR="003B35C3" w:rsidRDefault="00D313D8" w:rsidP="00D313D8">
      <w:pPr>
        <w:pStyle w:val="Titre1"/>
        <w:ind w:left="431" w:hanging="431"/>
        <w:rPr>
          <w:rFonts w:ascii="Times New Roman" w:hAnsi="Times New Roman"/>
        </w:rPr>
      </w:pPr>
      <w:r w:rsidRPr="00D313D8">
        <w:rPr>
          <w:rFonts w:ascii="Times New Roman" w:hAnsi="Times New Roman"/>
        </w:rPr>
        <w:lastRenderedPageBreak/>
        <w:t>RECOURS</w:t>
      </w:r>
    </w:p>
    <w:p w14:paraId="161A9DF1" w14:textId="77777777" w:rsidR="00D313D8" w:rsidRDefault="00D313D8" w:rsidP="00D313D8">
      <w:r>
        <w:t>L’instance chargée des procédures de recours et auprès de laquelle des renseignements peuvent être obtenus est :</w:t>
      </w:r>
    </w:p>
    <w:p w14:paraId="1629D768" w14:textId="77777777" w:rsidR="00D313D8" w:rsidRDefault="00D313D8" w:rsidP="00D313D8">
      <w:pPr>
        <w:spacing w:before="0" w:after="0"/>
        <w:jc w:val="center"/>
      </w:pPr>
      <w:r>
        <w:t>Tribunal administratif de Paris</w:t>
      </w:r>
    </w:p>
    <w:p w14:paraId="5E3974BD" w14:textId="77777777" w:rsidR="00D313D8" w:rsidRDefault="00D313D8" w:rsidP="00D313D8">
      <w:pPr>
        <w:spacing w:before="0" w:after="0"/>
        <w:jc w:val="center"/>
      </w:pPr>
      <w:r>
        <w:t>7, rue de Jouy, 75004 Paris.</w:t>
      </w:r>
    </w:p>
    <w:p w14:paraId="5D406D32" w14:textId="77777777" w:rsidR="00D313D8" w:rsidRDefault="00D313D8" w:rsidP="00D313D8">
      <w:pPr>
        <w:spacing w:before="0" w:after="0"/>
        <w:jc w:val="center"/>
      </w:pPr>
      <w:r>
        <w:t>Tel : +33 14 45 94 400</w:t>
      </w:r>
    </w:p>
    <w:p w14:paraId="0BA9FEA5" w14:textId="77777777" w:rsidR="00D313D8" w:rsidRPr="00D313D8" w:rsidRDefault="00D313D8" w:rsidP="00D313D8">
      <w:pPr>
        <w:spacing w:before="0" w:after="0"/>
        <w:jc w:val="center"/>
      </w:pPr>
      <w:r>
        <w:t>Adresse courriel : greffe.taparis@juradm.fr</w:t>
      </w:r>
    </w:p>
    <w:p w14:paraId="139AAD80" w14:textId="77777777" w:rsidR="00D313D8" w:rsidRPr="00D313D8" w:rsidRDefault="00D313D8" w:rsidP="00FC0EB7">
      <w:pPr>
        <w:pStyle w:val="Titre1"/>
        <w:ind w:left="431" w:hanging="431"/>
      </w:pPr>
      <w:r w:rsidRPr="00D313D8">
        <w:rPr>
          <w:rFonts w:ascii="Times New Roman" w:hAnsi="Times New Roman"/>
        </w:rPr>
        <w:t>DEMARCHE LABELISATION</w:t>
      </w:r>
    </w:p>
    <w:p w14:paraId="2FFECBC3"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5CDBBD86"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750294AB" w14:textId="77777777" w:rsidR="00510E97" w:rsidRDefault="00545530" w:rsidP="0026577E">
      <w:r>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7F0E5FE6" w14:textId="77777777" w:rsidR="001C0E2D" w:rsidRDefault="001C0E2D" w:rsidP="0026577E"/>
    <w:p w14:paraId="6581FD74" w14:textId="77777777" w:rsidR="001C0E2D" w:rsidRDefault="001C0E2D" w:rsidP="0026577E">
      <w:pPr>
        <w:sectPr w:rsidR="001C0E2D" w:rsidSect="00AF0E81">
          <w:type w:val="continuous"/>
          <w:pgSz w:w="11906" w:h="16838"/>
          <w:pgMar w:top="1417" w:right="1417" w:bottom="1417" w:left="1417" w:header="708" w:footer="708" w:gutter="0"/>
          <w:cols w:space="708"/>
          <w:docGrid w:linePitch="360"/>
        </w:sectPr>
      </w:pPr>
    </w:p>
    <w:p w14:paraId="46E53191" w14:textId="77777777" w:rsidR="0026577E" w:rsidRPr="008504FB" w:rsidRDefault="0026577E" w:rsidP="00D15A2D">
      <w:pPr>
        <w:jc w:val="center"/>
        <w:rPr>
          <w:b/>
        </w:rPr>
      </w:pPr>
      <w:r w:rsidRPr="008504FB">
        <w:rPr>
          <w:b/>
        </w:rPr>
        <w:lastRenderedPageBreak/>
        <w:t>FICHE DE SYNTHESE</w:t>
      </w:r>
    </w:p>
    <w:p w14:paraId="61AB6D21" w14:textId="77777777" w:rsidR="0026577E" w:rsidRPr="008504FB" w:rsidRDefault="0026577E" w:rsidP="0026577E">
      <w:pPr>
        <w:jc w:val="center"/>
        <w:rPr>
          <w:u w:val="single"/>
        </w:rPr>
      </w:pPr>
    </w:p>
    <w:p w14:paraId="08866295" w14:textId="77777777" w:rsidR="0026577E" w:rsidRPr="008504FB" w:rsidRDefault="0026577E" w:rsidP="0026577E">
      <w:r w:rsidRPr="008504FB">
        <w:t>À remplir par le candidat (en cas de groupement : à remplir par chaque co-traitant) et, le cas échéant, par le ou les sous-traitants avérés du candidat en vue de l’appréciation de leur capacités professionnelles, techniques et financières</w:t>
      </w:r>
    </w:p>
    <w:p w14:paraId="2680AE92" w14:textId="77777777" w:rsidR="0026577E" w:rsidRPr="008504FB" w:rsidRDefault="0026577E" w:rsidP="001C0E2D">
      <w:pPr>
        <w:spacing w:before="240"/>
      </w:pPr>
      <w:r w:rsidRPr="008504FB">
        <w:t>INFORMATIONS GÉNÉRALES :</w:t>
      </w:r>
    </w:p>
    <w:p w14:paraId="31B5D29C" w14:textId="77777777" w:rsidR="001C0E2D" w:rsidRDefault="00FC0EB7" w:rsidP="001C0E2D">
      <w:pPr>
        <w:pStyle w:val="Paragraphedeliste"/>
        <w:numPr>
          <w:ilvl w:val="0"/>
          <w:numId w:val="42"/>
        </w:numPr>
        <w:spacing w:before="240" w:after="240"/>
      </w:pPr>
      <w:r w:rsidRPr="001C0E2D">
        <w:rPr>
          <w:sz w:val="28"/>
        </w:rPr>
        <w:t>Le candidat</w:t>
      </w:r>
      <w:r w:rsidR="001C0E2D" w:rsidRPr="001C0E2D">
        <w:rPr>
          <w:sz w:val="28"/>
        </w:rPr>
        <w:t xml:space="preserve"> </w:t>
      </w:r>
      <w:r w:rsidR="001C0E2D" w:rsidRPr="001C0E2D">
        <w:rPr>
          <w:i/>
          <w:sz w:val="20"/>
        </w:rPr>
        <w:t>(Nom de la société)</w:t>
      </w:r>
      <w:r w:rsidRPr="001C0E2D">
        <w:rPr>
          <w:sz w:val="28"/>
        </w:rPr>
        <w:t> </w:t>
      </w:r>
      <w:r>
        <w:t xml:space="preserve">:                                        </w:t>
      </w:r>
    </w:p>
    <w:p w14:paraId="275D6DA9" w14:textId="77777777" w:rsidR="0026577E" w:rsidRPr="008504FB" w:rsidRDefault="001C0E2D" w:rsidP="001C0E2D">
      <w:pPr>
        <w:spacing w:before="240" w:after="240"/>
        <w:ind w:left="708"/>
      </w:pPr>
      <w:r w:rsidRPr="001C0E2D">
        <w:rPr>
          <w:sz w:val="24"/>
        </w:rPr>
        <w:t>Se</w:t>
      </w:r>
      <w:r w:rsidR="0026577E" w:rsidRPr="001C0E2D">
        <w:rPr>
          <w:sz w:val="24"/>
        </w:rPr>
        <w:t xml:space="preserve"> présente</w:t>
      </w:r>
      <w:r w:rsidR="0026577E" w:rsidRPr="001C0E2D">
        <w:rPr>
          <w:b/>
          <w:sz w:val="24"/>
          <w:szCs w:val="26"/>
          <w:vertAlign w:val="superscript"/>
        </w:rPr>
        <w:footnoteReference w:id="2"/>
      </w:r>
      <w:r w:rsidR="0026577E" w:rsidRPr="001C0E2D">
        <w:rPr>
          <w:sz w:val="20"/>
        </w:rPr>
        <w:t xml:space="preserve"> :  </w:t>
      </w:r>
      <w:r w:rsidR="0026577E" w:rsidRPr="008504FB">
        <w:tab/>
        <w:t xml:space="preserve">  </w:t>
      </w:r>
      <w:r w:rsidR="0026577E" w:rsidRPr="008504FB">
        <w:tab/>
      </w:r>
    </w:p>
    <w:p w14:paraId="4644AEB5" w14:textId="77777777" w:rsidR="0026577E" w:rsidRPr="008504FB" w:rsidRDefault="00341DDC" w:rsidP="001C0E2D">
      <w:pPr>
        <w:pBdr>
          <w:top w:val="nil"/>
          <w:left w:val="nil"/>
          <w:bottom w:val="nil"/>
          <w:right w:val="nil"/>
          <w:between w:val="nil"/>
        </w:pBdr>
        <w:spacing w:before="720" w:after="240"/>
        <w:jc w:val="right"/>
      </w:pPr>
      <w:sdt>
        <w:sdtPr>
          <w:rPr>
            <w:rFonts w:eastAsia="Arimo"/>
            <w:color w:val="000000"/>
          </w:rPr>
          <w:id w:val="660891021"/>
          <w14:checkbox>
            <w14:checked w14:val="0"/>
            <w14:checkedState w14:val="2612" w14:font="MS Gothic"/>
            <w14:uncheckedState w14:val="2610" w14:font="MS Gothic"/>
          </w14:checkbox>
        </w:sdtPr>
        <w:sdtEndPr/>
        <w:sdtContent>
          <w:r w:rsidR="00FC0EB7">
            <w:rPr>
              <w:rFonts w:ascii="MS Gothic" w:eastAsia="MS Gothic" w:hAnsi="MS Gothic" w:hint="eastAsia"/>
              <w:color w:val="000000"/>
            </w:rPr>
            <w:t>☐</w:t>
          </w:r>
        </w:sdtContent>
      </w:sdt>
      <w:r w:rsidR="0026577E" w:rsidRPr="008504FB">
        <w:rPr>
          <w:rFonts w:eastAsia="Arimo"/>
          <w:color w:val="000000"/>
        </w:rPr>
        <w:t>Seul</w:t>
      </w:r>
      <w:r w:rsidR="001C0E2D">
        <w:rPr>
          <w:rFonts w:eastAsia="Arimo"/>
          <w:color w:val="000000"/>
        </w:rPr>
        <w:tab/>
      </w:r>
      <w:r w:rsidR="001C0E2D">
        <w:rPr>
          <w:rFonts w:eastAsia="Arimo"/>
          <w:color w:val="000000"/>
        </w:rPr>
        <w:tab/>
      </w:r>
      <w:r w:rsidR="001C0E2D">
        <w:rPr>
          <w:rFonts w:eastAsia="Arimo"/>
          <w:color w:val="000000"/>
        </w:rPr>
        <w:tab/>
      </w:r>
      <w:r w:rsidR="001C0E2D">
        <w:rPr>
          <w:rFonts w:eastAsia="Arimo"/>
          <w:color w:val="000000"/>
        </w:rPr>
        <w:tab/>
        <w:t xml:space="preserve">ou </w:t>
      </w:r>
      <w:r w:rsidR="001C0E2D">
        <w:rPr>
          <w:rFonts w:eastAsia="Arimo"/>
          <w:color w:val="000000"/>
        </w:rPr>
        <w:tab/>
      </w:r>
      <w:sdt>
        <w:sdtPr>
          <w:rPr>
            <w:rFonts w:eastAsia="Arimo"/>
            <w:color w:val="000000"/>
          </w:rPr>
          <w:id w:val="1235659616"/>
          <w14:checkbox>
            <w14:checked w14:val="0"/>
            <w14:checkedState w14:val="2612" w14:font="MS Gothic"/>
            <w14:uncheckedState w14:val="2610" w14:font="MS Gothic"/>
          </w14:checkbox>
        </w:sdtPr>
        <w:sdtEndPr/>
        <w:sdtContent>
          <w:r w:rsidR="001C0E2D">
            <w:rPr>
              <w:rFonts w:ascii="MS Gothic" w:eastAsia="MS Gothic" w:hAnsi="MS Gothic" w:hint="eastAsia"/>
              <w:color w:val="000000"/>
            </w:rPr>
            <w:t>☐</w:t>
          </w:r>
        </w:sdtContent>
      </w:sdt>
      <w:r w:rsidR="0026577E" w:rsidRPr="008504FB">
        <w:rPr>
          <w:rFonts w:eastAsia="Arimo"/>
          <w:color w:val="000000"/>
        </w:rPr>
        <w:t xml:space="preserve">En groupement conjoint / solidaire avec le(s) </w:t>
      </w:r>
      <w:proofErr w:type="spellStart"/>
      <w:r w:rsidR="0026577E" w:rsidRPr="008504FB">
        <w:rPr>
          <w:rFonts w:eastAsia="Arimo"/>
          <w:color w:val="000000"/>
        </w:rPr>
        <w:t>co</w:t>
      </w:r>
      <w:proofErr w:type="spellEnd"/>
      <w:r w:rsidR="0026577E" w:rsidRPr="008504FB">
        <w:rPr>
          <w:rFonts w:eastAsia="Arimo"/>
          <w:color w:val="000000"/>
        </w:rPr>
        <w:t>–traitant(s) suivant(s) :</w:t>
      </w:r>
    </w:p>
    <w:p w14:paraId="53EF2613" w14:textId="77777777" w:rsidR="0026577E" w:rsidRPr="008504FB" w:rsidRDefault="00341DDC" w:rsidP="001C0E2D">
      <w:pPr>
        <w:pStyle w:val="Paragraphedeliste"/>
        <w:numPr>
          <w:ilvl w:val="0"/>
          <w:numId w:val="41"/>
        </w:numPr>
        <w:spacing w:before="360" w:after="240"/>
        <w:ind w:left="714" w:hanging="357"/>
        <w:contextualSpacing w:val="0"/>
      </w:pPr>
      <w:sdt>
        <w:sdtPr>
          <w:tag w:val="goog_rdk_4"/>
          <w:id w:val="-1578516760"/>
        </w:sdtPr>
        <w:sdtEndPr/>
        <w:sdtContent>
          <w:r w:rsidR="001C0E2D">
            <w:t>Cotraitant 1 :</w:t>
          </w:r>
        </w:sdtContent>
      </w:sdt>
    </w:p>
    <w:p w14:paraId="18949C51" w14:textId="77777777" w:rsidR="0026577E" w:rsidRPr="008504FB" w:rsidRDefault="00341DDC" w:rsidP="001C0E2D">
      <w:pPr>
        <w:pStyle w:val="Paragraphedeliste"/>
        <w:numPr>
          <w:ilvl w:val="0"/>
          <w:numId w:val="41"/>
        </w:numPr>
        <w:spacing w:before="360" w:after="240"/>
        <w:ind w:left="714" w:hanging="357"/>
        <w:contextualSpacing w:val="0"/>
      </w:pPr>
      <w:sdt>
        <w:sdtPr>
          <w:tag w:val="goog_rdk_5"/>
          <w:id w:val="495620423"/>
        </w:sdtPr>
        <w:sdtEndPr/>
        <w:sdtContent>
          <w:r w:rsidR="001C0E2D">
            <w:t>Cotraitant 2 :</w:t>
          </w:r>
        </w:sdtContent>
      </w:sdt>
    </w:p>
    <w:p w14:paraId="183D9B1B" w14:textId="77777777" w:rsidR="0026577E" w:rsidRPr="008504FB" w:rsidRDefault="00341DDC" w:rsidP="001C0E2D">
      <w:pPr>
        <w:pStyle w:val="Paragraphedeliste"/>
        <w:numPr>
          <w:ilvl w:val="0"/>
          <w:numId w:val="41"/>
        </w:numPr>
        <w:spacing w:before="360" w:after="240"/>
        <w:ind w:left="714" w:hanging="357"/>
        <w:contextualSpacing w:val="0"/>
      </w:pPr>
      <w:sdt>
        <w:sdtPr>
          <w:tag w:val="goog_rdk_6"/>
          <w:id w:val="-1372147284"/>
        </w:sdtPr>
        <w:sdtEndPr/>
        <w:sdtContent>
          <w:r w:rsidR="001C0E2D">
            <w:t>Cotraitant 3 :</w:t>
          </w:r>
        </w:sdtContent>
      </w:sdt>
    </w:p>
    <w:p w14:paraId="0E741FD2" w14:textId="77777777" w:rsidR="0026577E" w:rsidRPr="008504FB" w:rsidRDefault="001C0E2D" w:rsidP="001C0E2D">
      <w:pPr>
        <w:pBdr>
          <w:top w:val="nil"/>
          <w:left w:val="nil"/>
          <w:bottom w:val="nil"/>
          <w:right w:val="nil"/>
          <w:between w:val="nil"/>
        </w:pBdr>
        <w:tabs>
          <w:tab w:val="left" w:pos="2127"/>
        </w:tabs>
        <w:spacing w:before="480"/>
      </w:pPr>
      <w:r>
        <w:rPr>
          <w:rFonts w:eastAsia="Arimo"/>
          <w:color w:val="000000"/>
        </w:rPr>
        <w:tab/>
      </w:r>
      <w:sdt>
        <w:sdtPr>
          <w:rPr>
            <w:rFonts w:eastAsia="Arimo"/>
            <w:color w:val="000000"/>
          </w:rPr>
          <w:id w:val="189946878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r w:rsidR="0026577E" w:rsidRPr="008504FB">
        <w:rPr>
          <w:rFonts w:eastAsia="Arimo"/>
          <w:color w:val="000000"/>
        </w:rPr>
        <w:t>Le mandataire du groupement es</w:t>
      </w:r>
      <w:r>
        <w:rPr>
          <w:rFonts w:eastAsia="Arimo"/>
          <w:color w:val="000000"/>
        </w:rPr>
        <w:t>t la société :</w:t>
      </w:r>
    </w:p>
    <w:p w14:paraId="17F579EF" w14:textId="77777777" w:rsidR="00FC0EB7" w:rsidRDefault="00FC0EB7" w:rsidP="00FC0EB7">
      <w:pPr>
        <w:pBdr>
          <w:top w:val="nil"/>
          <w:left w:val="nil"/>
          <w:bottom w:val="nil"/>
          <w:right w:val="nil"/>
          <w:between w:val="nil"/>
        </w:pBdr>
        <w:rPr>
          <w:rFonts w:eastAsia="Arimo"/>
          <w:color w:val="000000"/>
        </w:rPr>
      </w:pPr>
    </w:p>
    <w:p w14:paraId="3F53739B" w14:textId="77777777" w:rsidR="0026577E" w:rsidRPr="00BD701A" w:rsidRDefault="00FC0EB7" w:rsidP="001C0E2D">
      <w:pPr>
        <w:pStyle w:val="Paragraphedeliste"/>
        <w:numPr>
          <w:ilvl w:val="0"/>
          <w:numId w:val="42"/>
        </w:numPr>
        <w:spacing w:before="240" w:after="480"/>
        <w:ind w:left="714" w:hanging="357"/>
        <w:contextualSpacing w:val="0"/>
        <w:rPr>
          <w:sz w:val="28"/>
        </w:rPr>
      </w:pPr>
      <w:r w:rsidRPr="001C0E2D">
        <w:rPr>
          <w:sz w:val="28"/>
        </w:rPr>
        <w:t>Le candidat a</w:t>
      </w:r>
      <w:r w:rsidR="0026577E" w:rsidRPr="001C0E2D">
        <w:rPr>
          <w:sz w:val="28"/>
        </w:rPr>
        <w:t>ppuie sa candidature à l’aide du/des sous–traitant(s) suivant(s)</w:t>
      </w:r>
      <w:r w:rsidR="00BD701A" w:rsidRPr="00D15A2D">
        <w:rPr>
          <w:sz w:val="16"/>
        </w:rPr>
        <w:footnoteReference w:id="3"/>
      </w:r>
      <w:r w:rsidR="0026577E" w:rsidRPr="001C0E2D">
        <w:rPr>
          <w:sz w:val="28"/>
        </w:rPr>
        <w:t> :</w:t>
      </w:r>
    </w:p>
    <w:p w14:paraId="7F86DA78" w14:textId="77777777" w:rsidR="001C0E2D" w:rsidRPr="001C0E2D" w:rsidRDefault="001C0E2D" w:rsidP="00D15A2D">
      <w:pPr>
        <w:pStyle w:val="Paragraphedeliste"/>
        <w:numPr>
          <w:ilvl w:val="0"/>
          <w:numId w:val="41"/>
        </w:numPr>
        <w:spacing w:before="360" w:after="240"/>
        <w:ind w:left="0" w:firstLine="0"/>
        <w:contextualSpacing w:val="0"/>
        <w:rPr>
          <w:rFonts w:eastAsia="Symbol"/>
          <w:color w:val="000000"/>
        </w:rPr>
      </w:pPr>
      <w:r>
        <w:rPr>
          <w:rFonts w:eastAsia="Symbol"/>
          <w:color w:val="000000"/>
        </w:rPr>
        <w:t xml:space="preserve">Sous-traitant </w:t>
      </w:r>
      <w:r w:rsidRPr="001C0E2D">
        <w:rPr>
          <w:rFonts w:eastAsia="Symbol"/>
          <w:color w:val="000000"/>
        </w:rPr>
        <w:t>1 :</w:t>
      </w:r>
    </w:p>
    <w:p w14:paraId="737833A3" w14:textId="77777777" w:rsidR="001C0E2D" w:rsidRP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2 :</w:t>
      </w:r>
    </w:p>
    <w:p w14:paraId="6561F2C4" w14:textId="77777777" w:rsid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3 : </w:t>
      </w:r>
    </w:p>
    <w:p w14:paraId="79AB4176" w14:textId="77777777" w:rsidR="0026577E" w:rsidRPr="00D15A2D" w:rsidRDefault="0026577E" w:rsidP="00D15A2D">
      <w:pPr>
        <w:pStyle w:val="Paragraphedeliste"/>
        <w:numPr>
          <w:ilvl w:val="0"/>
          <w:numId w:val="42"/>
        </w:numPr>
        <w:spacing w:before="240" w:after="480"/>
        <w:ind w:left="714" w:hanging="357"/>
        <w:contextualSpacing w:val="0"/>
        <w:rPr>
          <w:sz w:val="28"/>
        </w:rPr>
      </w:pPr>
      <w:r w:rsidRPr="00D15A2D">
        <w:rPr>
          <w:sz w:val="28"/>
        </w:rPr>
        <w:t xml:space="preserve">Les données de la fiche de synthèse sont celles de la société : </w:t>
      </w:r>
    </w:p>
    <w:p w14:paraId="39FB3A2A"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Forme de la société : </w:t>
      </w:r>
    </w:p>
    <w:p w14:paraId="75F31F1E"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Capital social : </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421AE7A4" w14:textId="77777777" w:rsidTr="00467E6D">
        <w:trPr>
          <w:trHeight w:val="200"/>
          <w:jc w:val="center"/>
        </w:trPr>
        <w:tc>
          <w:tcPr>
            <w:tcW w:w="8506" w:type="dxa"/>
            <w:gridSpan w:val="3"/>
            <w:tcBorders>
              <w:top w:val="single" w:sz="4" w:space="0" w:color="000000"/>
              <w:left w:val="single" w:sz="4" w:space="0" w:color="000000"/>
              <w:bottom w:val="single" w:sz="4" w:space="0" w:color="000000"/>
              <w:right w:val="single" w:sz="4" w:space="0" w:color="000000"/>
            </w:tcBorders>
            <w:shd w:val="clear" w:color="auto" w:fill="C6D9F1"/>
          </w:tcPr>
          <w:p w14:paraId="0AFDB524" w14:textId="77777777" w:rsidR="0026577E" w:rsidRPr="008504FB" w:rsidRDefault="0026577E" w:rsidP="00467E6D">
            <w:r w:rsidRPr="008504FB">
              <w:lastRenderedPageBreak/>
              <w:t>Chiffre d'affaires global</w:t>
            </w:r>
          </w:p>
        </w:tc>
      </w:tr>
      <w:tr w:rsidR="0026577E" w:rsidRPr="008504FB" w14:paraId="0CA63701" w14:textId="77777777" w:rsidTr="00467E6D">
        <w:trPr>
          <w:jc w:val="center"/>
        </w:trPr>
        <w:tc>
          <w:tcPr>
            <w:tcW w:w="2770" w:type="dxa"/>
            <w:tcBorders>
              <w:top w:val="single" w:sz="4" w:space="0" w:color="000000"/>
              <w:left w:val="single" w:sz="4" w:space="0" w:color="000000"/>
              <w:bottom w:val="single" w:sz="4" w:space="0" w:color="000000"/>
              <w:right w:val="single" w:sz="4" w:space="0" w:color="000000"/>
            </w:tcBorders>
          </w:tcPr>
          <w:p w14:paraId="1D3555F2" w14:textId="327D9BCF" w:rsidR="0026577E" w:rsidRPr="008504FB" w:rsidRDefault="002F0C3E" w:rsidP="00467E6D">
            <w:r w:rsidRPr="008504FB">
              <w:t>202</w:t>
            </w:r>
            <w:r w:rsidR="00C4269B">
              <w:t>2</w:t>
            </w:r>
          </w:p>
        </w:tc>
        <w:tc>
          <w:tcPr>
            <w:tcW w:w="2770" w:type="dxa"/>
            <w:tcBorders>
              <w:top w:val="single" w:sz="4" w:space="0" w:color="000000"/>
              <w:left w:val="single" w:sz="4" w:space="0" w:color="000000"/>
              <w:bottom w:val="single" w:sz="4" w:space="0" w:color="000000"/>
              <w:right w:val="single" w:sz="4" w:space="0" w:color="000000"/>
            </w:tcBorders>
          </w:tcPr>
          <w:p w14:paraId="222EF6D0" w14:textId="53565DEB" w:rsidR="0026577E" w:rsidRPr="008504FB" w:rsidRDefault="002F0C3E" w:rsidP="00467E6D">
            <w:r w:rsidRPr="008504FB">
              <w:t>202</w:t>
            </w:r>
            <w:r w:rsidR="00C4269B">
              <w:t>3</w:t>
            </w:r>
          </w:p>
        </w:tc>
        <w:tc>
          <w:tcPr>
            <w:tcW w:w="2966" w:type="dxa"/>
            <w:tcBorders>
              <w:top w:val="single" w:sz="4" w:space="0" w:color="000000"/>
              <w:left w:val="single" w:sz="4" w:space="0" w:color="000000"/>
              <w:bottom w:val="single" w:sz="4" w:space="0" w:color="000000"/>
              <w:right w:val="single" w:sz="4" w:space="0" w:color="000000"/>
            </w:tcBorders>
          </w:tcPr>
          <w:p w14:paraId="7EBF517D" w14:textId="29E862F1" w:rsidR="0026577E" w:rsidRPr="008504FB" w:rsidRDefault="002F0C3E" w:rsidP="00467E6D">
            <w:r w:rsidRPr="008504FB">
              <w:t>202</w:t>
            </w:r>
            <w:r w:rsidR="00C4269B">
              <w:t>4</w:t>
            </w:r>
          </w:p>
        </w:tc>
      </w:tr>
      <w:tr w:rsidR="0026577E" w:rsidRPr="008504FB" w14:paraId="646078ED" w14:textId="77777777" w:rsidTr="00467E6D">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5F98C7F3" w14:textId="77777777" w:rsidR="0026577E" w:rsidRPr="008504FB" w:rsidRDefault="0026577E" w:rsidP="00467E6D"/>
        </w:tc>
        <w:tc>
          <w:tcPr>
            <w:tcW w:w="2770" w:type="dxa"/>
            <w:tcBorders>
              <w:top w:val="single" w:sz="4" w:space="0" w:color="000000"/>
              <w:left w:val="single" w:sz="4" w:space="0" w:color="000000"/>
              <w:bottom w:val="single" w:sz="4" w:space="0" w:color="000000"/>
              <w:right w:val="single" w:sz="4" w:space="0" w:color="000000"/>
            </w:tcBorders>
            <w:vAlign w:val="center"/>
          </w:tcPr>
          <w:p w14:paraId="033BA407" w14:textId="77777777" w:rsidR="0026577E" w:rsidRPr="008504FB" w:rsidRDefault="0026577E" w:rsidP="00467E6D"/>
        </w:tc>
        <w:tc>
          <w:tcPr>
            <w:tcW w:w="2966" w:type="dxa"/>
            <w:tcBorders>
              <w:top w:val="single" w:sz="4" w:space="0" w:color="000000"/>
              <w:left w:val="single" w:sz="4" w:space="0" w:color="000000"/>
              <w:bottom w:val="single" w:sz="4" w:space="0" w:color="000000"/>
              <w:right w:val="single" w:sz="4" w:space="0" w:color="000000"/>
            </w:tcBorders>
            <w:vAlign w:val="center"/>
          </w:tcPr>
          <w:p w14:paraId="22103F7E" w14:textId="77777777" w:rsidR="0026577E" w:rsidRPr="008504FB" w:rsidRDefault="0026577E" w:rsidP="00467E6D"/>
        </w:tc>
      </w:tr>
    </w:tbl>
    <w:p w14:paraId="640BF6C2" w14:textId="77777777" w:rsidR="0026577E" w:rsidRPr="008504FB" w:rsidRDefault="0026577E" w:rsidP="0026577E"/>
    <w:p w14:paraId="3A066870" w14:textId="77777777" w:rsidR="0026577E" w:rsidRPr="008504FB" w:rsidRDefault="0026577E" w:rsidP="0026577E"/>
    <w:tbl>
      <w:tblPr>
        <w:tblW w:w="8508" w:type="dxa"/>
        <w:jc w:val="center"/>
        <w:tblLayout w:type="fixed"/>
        <w:tblLook w:val="0000" w:firstRow="0" w:lastRow="0" w:firstColumn="0" w:lastColumn="0" w:noHBand="0" w:noVBand="0"/>
      </w:tblPr>
      <w:tblGrid>
        <w:gridCol w:w="2770"/>
        <w:gridCol w:w="2771"/>
        <w:gridCol w:w="2967"/>
      </w:tblGrid>
      <w:tr w:rsidR="0026577E" w:rsidRPr="008504FB" w14:paraId="3BA3FB85" w14:textId="77777777" w:rsidTr="002F0C3E">
        <w:trPr>
          <w:trHeight w:val="225"/>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22E1631C" w14:textId="77777777" w:rsidR="0026577E" w:rsidRPr="008504FB" w:rsidRDefault="0026577E" w:rsidP="00467E6D">
            <w:r w:rsidRPr="008504FB">
              <w:t>Chiffre d’affaires pour des prestations similaires</w:t>
            </w:r>
          </w:p>
        </w:tc>
      </w:tr>
      <w:tr w:rsidR="00C4269B" w:rsidRPr="008504FB" w14:paraId="617CD83F"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1CF4E8B2" w14:textId="39E3AA61" w:rsidR="00C4269B" w:rsidRPr="008504FB" w:rsidRDefault="00C4269B" w:rsidP="00C4269B">
            <w:r w:rsidRPr="008504FB">
              <w:t>202</w:t>
            </w:r>
            <w:r>
              <w:t>2</w:t>
            </w:r>
          </w:p>
        </w:tc>
        <w:tc>
          <w:tcPr>
            <w:tcW w:w="2771" w:type="dxa"/>
            <w:tcBorders>
              <w:top w:val="single" w:sz="4" w:space="0" w:color="000000"/>
              <w:left w:val="single" w:sz="4" w:space="0" w:color="000000"/>
              <w:bottom w:val="single" w:sz="4" w:space="0" w:color="000000"/>
              <w:right w:val="single" w:sz="4" w:space="0" w:color="000000"/>
            </w:tcBorders>
          </w:tcPr>
          <w:p w14:paraId="7A8FC429" w14:textId="60877E00" w:rsidR="00C4269B" w:rsidRPr="008504FB" w:rsidRDefault="00C4269B" w:rsidP="00C4269B">
            <w:r w:rsidRPr="008504FB">
              <w:t>202</w:t>
            </w:r>
            <w:r>
              <w:t>3</w:t>
            </w:r>
          </w:p>
        </w:tc>
        <w:tc>
          <w:tcPr>
            <w:tcW w:w="2967" w:type="dxa"/>
            <w:tcBorders>
              <w:top w:val="single" w:sz="4" w:space="0" w:color="000000"/>
              <w:left w:val="single" w:sz="4" w:space="0" w:color="000000"/>
              <w:bottom w:val="single" w:sz="4" w:space="0" w:color="000000"/>
              <w:right w:val="single" w:sz="4" w:space="0" w:color="000000"/>
            </w:tcBorders>
          </w:tcPr>
          <w:p w14:paraId="78654E61" w14:textId="2D3078DD" w:rsidR="00C4269B" w:rsidRPr="008504FB" w:rsidRDefault="00C4269B" w:rsidP="00C4269B">
            <w:r w:rsidRPr="008504FB">
              <w:t>202</w:t>
            </w:r>
            <w:r>
              <w:t>4</w:t>
            </w:r>
          </w:p>
        </w:tc>
      </w:tr>
      <w:tr w:rsidR="00C4269B" w:rsidRPr="008504FB" w14:paraId="3AC8BDBB"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0D80D037" w14:textId="77777777" w:rsidR="00C4269B" w:rsidRPr="008504FB" w:rsidRDefault="00C4269B" w:rsidP="00C4269B"/>
        </w:tc>
        <w:tc>
          <w:tcPr>
            <w:tcW w:w="2771" w:type="dxa"/>
            <w:tcBorders>
              <w:top w:val="single" w:sz="4" w:space="0" w:color="000000"/>
              <w:left w:val="single" w:sz="4" w:space="0" w:color="000000"/>
              <w:bottom w:val="single" w:sz="4" w:space="0" w:color="000000"/>
              <w:right w:val="single" w:sz="4" w:space="0" w:color="000000"/>
            </w:tcBorders>
            <w:vAlign w:val="center"/>
          </w:tcPr>
          <w:p w14:paraId="21C093F7" w14:textId="77777777" w:rsidR="00C4269B" w:rsidRPr="008504FB" w:rsidRDefault="00C4269B" w:rsidP="00C4269B"/>
        </w:tc>
        <w:tc>
          <w:tcPr>
            <w:tcW w:w="2967" w:type="dxa"/>
            <w:tcBorders>
              <w:top w:val="single" w:sz="4" w:space="0" w:color="000000"/>
              <w:left w:val="single" w:sz="4" w:space="0" w:color="000000"/>
              <w:bottom w:val="single" w:sz="4" w:space="0" w:color="000000"/>
              <w:right w:val="single" w:sz="4" w:space="0" w:color="000000"/>
            </w:tcBorders>
            <w:vAlign w:val="center"/>
          </w:tcPr>
          <w:p w14:paraId="73F9373B" w14:textId="77777777" w:rsidR="00C4269B" w:rsidRPr="008504FB" w:rsidRDefault="00C4269B" w:rsidP="00C4269B"/>
        </w:tc>
      </w:tr>
    </w:tbl>
    <w:p w14:paraId="42238CF8" w14:textId="77777777" w:rsidR="0026577E" w:rsidRPr="008504FB" w:rsidRDefault="0026577E" w:rsidP="0026577E"/>
    <w:p w14:paraId="68E3DE5B" w14:textId="77777777" w:rsidR="0026577E" w:rsidRPr="008504FB" w:rsidRDefault="0026577E" w:rsidP="0026577E">
      <w:r w:rsidRPr="008504FB">
        <w:t>MOYENS HUMAINS</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1F9D22D3" w14:textId="77777777" w:rsidTr="002F0C3E">
        <w:trPr>
          <w:trHeight w:val="220"/>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08D64837" w14:textId="77777777" w:rsidR="0026577E" w:rsidRPr="008504FB" w:rsidRDefault="0026577E" w:rsidP="00467E6D">
            <w:r w:rsidRPr="008504FB">
              <w:t>Effectifs</w:t>
            </w:r>
          </w:p>
        </w:tc>
      </w:tr>
      <w:tr w:rsidR="005408B3" w:rsidRPr="008504FB" w14:paraId="427D5358"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6A4DBF02" w14:textId="4D95151F" w:rsidR="005408B3" w:rsidRPr="008504FB" w:rsidRDefault="005408B3" w:rsidP="005408B3">
            <w:r w:rsidRPr="008504FB">
              <w:t>202</w:t>
            </w:r>
            <w:r>
              <w:t>2</w:t>
            </w:r>
          </w:p>
        </w:tc>
        <w:tc>
          <w:tcPr>
            <w:tcW w:w="2771" w:type="dxa"/>
            <w:tcBorders>
              <w:top w:val="single" w:sz="4" w:space="0" w:color="000000"/>
              <w:left w:val="single" w:sz="4" w:space="0" w:color="000000"/>
              <w:bottom w:val="single" w:sz="4" w:space="0" w:color="000000"/>
              <w:right w:val="single" w:sz="4" w:space="0" w:color="000000"/>
            </w:tcBorders>
          </w:tcPr>
          <w:p w14:paraId="43A59F12" w14:textId="2E55DCCF" w:rsidR="005408B3" w:rsidRPr="008504FB" w:rsidRDefault="005408B3" w:rsidP="005408B3">
            <w:r w:rsidRPr="008504FB">
              <w:t>202</w:t>
            </w:r>
            <w:r>
              <w:t>3</w:t>
            </w:r>
          </w:p>
        </w:tc>
        <w:tc>
          <w:tcPr>
            <w:tcW w:w="2967" w:type="dxa"/>
            <w:tcBorders>
              <w:top w:val="single" w:sz="4" w:space="0" w:color="000000"/>
              <w:left w:val="single" w:sz="4" w:space="0" w:color="000000"/>
              <w:bottom w:val="single" w:sz="4" w:space="0" w:color="000000"/>
              <w:right w:val="single" w:sz="4" w:space="0" w:color="000000"/>
            </w:tcBorders>
          </w:tcPr>
          <w:p w14:paraId="43D44C3B" w14:textId="645022ED" w:rsidR="005408B3" w:rsidRPr="008504FB" w:rsidRDefault="005408B3" w:rsidP="005408B3">
            <w:r w:rsidRPr="008504FB">
              <w:t>202</w:t>
            </w:r>
            <w:r>
              <w:t>4</w:t>
            </w:r>
          </w:p>
        </w:tc>
      </w:tr>
      <w:tr w:rsidR="005408B3" w:rsidRPr="008504FB" w14:paraId="475BB3CF"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5CF31DA0" w14:textId="77777777" w:rsidR="005408B3" w:rsidRPr="008504FB" w:rsidRDefault="005408B3" w:rsidP="005408B3"/>
        </w:tc>
        <w:tc>
          <w:tcPr>
            <w:tcW w:w="2771" w:type="dxa"/>
            <w:tcBorders>
              <w:top w:val="single" w:sz="4" w:space="0" w:color="000000"/>
              <w:left w:val="single" w:sz="4" w:space="0" w:color="000000"/>
              <w:bottom w:val="single" w:sz="4" w:space="0" w:color="000000"/>
              <w:right w:val="single" w:sz="4" w:space="0" w:color="000000"/>
            </w:tcBorders>
            <w:vAlign w:val="center"/>
          </w:tcPr>
          <w:p w14:paraId="75C467FA" w14:textId="77777777" w:rsidR="005408B3" w:rsidRPr="008504FB" w:rsidRDefault="005408B3" w:rsidP="005408B3"/>
        </w:tc>
        <w:tc>
          <w:tcPr>
            <w:tcW w:w="2967" w:type="dxa"/>
            <w:tcBorders>
              <w:top w:val="single" w:sz="4" w:space="0" w:color="000000"/>
              <w:left w:val="single" w:sz="4" w:space="0" w:color="000000"/>
              <w:bottom w:val="single" w:sz="4" w:space="0" w:color="000000"/>
              <w:right w:val="single" w:sz="4" w:space="0" w:color="000000"/>
            </w:tcBorders>
            <w:vAlign w:val="center"/>
          </w:tcPr>
          <w:p w14:paraId="0AD5CE65" w14:textId="77777777" w:rsidR="005408B3" w:rsidRPr="008504FB" w:rsidRDefault="005408B3" w:rsidP="005408B3"/>
        </w:tc>
      </w:tr>
    </w:tbl>
    <w:p w14:paraId="240DF21B" w14:textId="77777777" w:rsidR="0026577E" w:rsidRPr="008504FB" w:rsidRDefault="0026577E" w:rsidP="0026577E"/>
    <w:tbl>
      <w:tblPr>
        <w:tblW w:w="7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2835"/>
      </w:tblGrid>
      <w:tr w:rsidR="0026577E" w:rsidRPr="008504FB" w14:paraId="0B66FA72" w14:textId="77777777" w:rsidTr="00BD701A">
        <w:trPr>
          <w:jc w:val="center"/>
        </w:trPr>
        <w:tc>
          <w:tcPr>
            <w:tcW w:w="4962" w:type="dxa"/>
            <w:shd w:val="clear" w:color="auto" w:fill="DBE5F1" w:themeFill="accent1" w:themeFillTint="33"/>
          </w:tcPr>
          <w:p w14:paraId="460DAA7C" w14:textId="77777777" w:rsidR="0026577E" w:rsidRPr="008504FB" w:rsidRDefault="0026577E" w:rsidP="00467E6D">
            <w:r w:rsidRPr="008504FB">
              <w:t>Effectifs mis à disposition pour les prestations demandées</w:t>
            </w:r>
          </w:p>
        </w:tc>
        <w:tc>
          <w:tcPr>
            <w:tcW w:w="2835" w:type="dxa"/>
            <w:shd w:val="clear" w:color="auto" w:fill="auto"/>
            <w:vAlign w:val="center"/>
          </w:tcPr>
          <w:p w14:paraId="15522520" w14:textId="77777777" w:rsidR="0026577E" w:rsidRPr="008504FB" w:rsidRDefault="0026577E" w:rsidP="00467E6D"/>
        </w:tc>
      </w:tr>
    </w:tbl>
    <w:p w14:paraId="08A29546" w14:textId="77777777" w:rsidR="0026577E" w:rsidRPr="008504FB" w:rsidRDefault="0026577E" w:rsidP="0026577E">
      <w:r w:rsidRPr="008504FB">
        <w:br w:type="page"/>
      </w:r>
    </w:p>
    <w:p w14:paraId="60455833" w14:textId="77777777" w:rsidR="0026577E" w:rsidRPr="008504FB" w:rsidRDefault="0026577E" w:rsidP="00BD701A">
      <w:pPr>
        <w:jc w:val="center"/>
      </w:pPr>
      <w:r w:rsidRPr="008504FB">
        <w:lastRenderedPageBreak/>
        <w:t>RÉFÉRENCES</w:t>
      </w:r>
      <w:r w:rsidR="00BD701A">
        <w:t xml:space="preserve"> SUR LES 3 DERNIERES ANNEES ET DE MEME NATURE QUE L’OBJET DU MARCHE</w:t>
      </w:r>
    </w:p>
    <w:tbl>
      <w:tblPr>
        <w:tblW w:w="8444" w:type="dxa"/>
        <w:tblLayout w:type="fixed"/>
        <w:tblLook w:val="0000" w:firstRow="0" w:lastRow="0" w:firstColumn="0" w:lastColumn="0" w:noHBand="0" w:noVBand="0"/>
      </w:tblPr>
      <w:tblGrid>
        <w:gridCol w:w="2774"/>
        <w:gridCol w:w="2835"/>
        <w:gridCol w:w="2835"/>
      </w:tblGrid>
      <w:tr w:rsidR="0026577E" w:rsidRPr="008504FB" w14:paraId="3AA7301A" w14:textId="77777777" w:rsidTr="00467E6D">
        <w:tc>
          <w:tcPr>
            <w:tcW w:w="277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F557817" w14:textId="77777777" w:rsidR="0026577E" w:rsidRPr="008504FB" w:rsidRDefault="0026577E" w:rsidP="00467E6D">
            <w:r w:rsidRPr="008504FB">
              <w:t>Nom du client</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CECE2D8" w14:textId="77777777" w:rsidR="0026577E" w:rsidRPr="008504FB" w:rsidRDefault="0026577E" w:rsidP="00467E6D">
            <w:r w:rsidRPr="008504FB">
              <w:t>Objet de la prestation</w:t>
            </w:r>
            <w:r w:rsidR="00BD701A">
              <w:t xml:space="preserve"> similaire</w:t>
            </w:r>
            <w:r w:rsidRPr="008504FB">
              <w:t xml:space="preserve"> réalisée</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6C7662A" w14:textId="77777777" w:rsidR="0026577E" w:rsidRPr="008504FB" w:rsidRDefault="0026577E" w:rsidP="00467E6D">
            <w:r w:rsidRPr="008504FB">
              <w:t>Montant de l'opération en euros TTC</w:t>
            </w:r>
          </w:p>
        </w:tc>
      </w:tr>
      <w:tr w:rsidR="0026577E" w:rsidRPr="008504FB" w14:paraId="357B94E1"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AED1CED" w14:textId="7635E598" w:rsidR="0026577E" w:rsidRPr="008504FB" w:rsidRDefault="002F0C3E" w:rsidP="00467E6D">
            <w:r w:rsidRPr="008504FB">
              <w:t>202</w:t>
            </w:r>
            <w:r w:rsidR="005408B3">
              <w:t>4</w:t>
            </w:r>
          </w:p>
        </w:tc>
      </w:tr>
      <w:tr w:rsidR="0026577E" w:rsidRPr="008504FB" w14:paraId="7C6A4F81"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610B3AF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6E26E5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7B02AE4" w14:textId="77777777" w:rsidR="0026577E" w:rsidRPr="008504FB" w:rsidRDefault="0026577E" w:rsidP="00467E6D"/>
        </w:tc>
      </w:tr>
      <w:tr w:rsidR="0026577E" w:rsidRPr="008504FB" w14:paraId="368A12D8"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15791089"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07C173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3942CDF" w14:textId="77777777" w:rsidR="0026577E" w:rsidRPr="008504FB" w:rsidRDefault="0026577E" w:rsidP="00467E6D"/>
        </w:tc>
      </w:tr>
      <w:tr w:rsidR="0026577E" w:rsidRPr="008504FB" w14:paraId="59C66A1C"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A01CC4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206712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C30735C" w14:textId="77777777" w:rsidR="0026577E" w:rsidRPr="008504FB" w:rsidRDefault="0026577E" w:rsidP="00467E6D"/>
        </w:tc>
      </w:tr>
      <w:tr w:rsidR="0026577E" w:rsidRPr="008504FB" w14:paraId="64B055A8"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BE19E4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9819EB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CB20681" w14:textId="77777777" w:rsidR="0026577E" w:rsidRPr="008504FB" w:rsidRDefault="0026577E" w:rsidP="00467E6D"/>
        </w:tc>
      </w:tr>
      <w:tr w:rsidR="0026577E" w:rsidRPr="008504FB" w14:paraId="2B0D54F8"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5BD30338"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92F587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862380E" w14:textId="77777777" w:rsidR="0026577E" w:rsidRPr="008504FB" w:rsidRDefault="0026577E" w:rsidP="00467E6D"/>
        </w:tc>
      </w:tr>
      <w:tr w:rsidR="0026577E" w:rsidRPr="008504FB" w14:paraId="3443C74E"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9816671" w14:textId="3B2DA2CF" w:rsidR="0026577E" w:rsidRPr="008504FB" w:rsidRDefault="002F0C3E" w:rsidP="00467E6D">
            <w:r w:rsidRPr="008504FB">
              <w:t>202</w:t>
            </w:r>
            <w:r w:rsidR="005408B3">
              <w:t>3</w:t>
            </w:r>
          </w:p>
        </w:tc>
      </w:tr>
      <w:tr w:rsidR="0026577E" w:rsidRPr="008504FB" w14:paraId="62FD7E16"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2741D56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3A490A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B4D63E0" w14:textId="77777777" w:rsidR="0026577E" w:rsidRPr="008504FB" w:rsidRDefault="0026577E" w:rsidP="00467E6D"/>
        </w:tc>
      </w:tr>
      <w:tr w:rsidR="0026577E" w:rsidRPr="008504FB" w14:paraId="131AE413"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31DAF99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8A7044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A5B13FE" w14:textId="77777777" w:rsidR="0026577E" w:rsidRPr="008504FB" w:rsidRDefault="0026577E" w:rsidP="00467E6D"/>
        </w:tc>
      </w:tr>
      <w:tr w:rsidR="0026577E" w:rsidRPr="008504FB" w14:paraId="7A708ABA"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9AC567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37ECBF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2643C78" w14:textId="77777777" w:rsidR="0026577E" w:rsidRPr="008504FB" w:rsidRDefault="0026577E" w:rsidP="00467E6D"/>
        </w:tc>
      </w:tr>
      <w:tr w:rsidR="0026577E" w:rsidRPr="008504FB" w14:paraId="4A834467"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A86F82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6EBEB3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3AC0D34" w14:textId="77777777" w:rsidR="0026577E" w:rsidRPr="008504FB" w:rsidRDefault="0026577E" w:rsidP="00467E6D"/>
        </w:tc>
      </w:tr>
      <w:tr w:rsidR="0026577E" w:rsidRPr="008504FB" w14:paraId="2CCDB6A6"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8E40C5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FB964A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65743B8" w14:textId="77777777" w:rsidR="0026577E" w:rsidRPr="008504FB" w:rsidRDefault="0026577E" w:rsidP="00467E6D"/>
        </w:tc>
      </w:tr>
      <w:tr w:rsidR="0026577E" w:rsidRPr="008504FB" w14:paraId="63906B4D"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AE4B8BF" w14:textId="04721032" w:rsidR="0026577E" w:rsidRPr="008504FB" w:rsidRDefault="002F0C3E" w:rsidP="00467E6D">
            <w:r w:rsidRPr="008504FB">
              <w:t>202</w:t>
            </w:r>
            <w:r w:rsidR="005408B3">
              <w:t>2</w:t>
            </w:r>
          </w:p>
        </w:tc>
      </w:tr>
      <w:tr w:rsidR="0026577E" w:rsidRPr="008504FB" w14:paraId="340609AA"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367142D0"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21CF73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C459230" w14:textId="77777777" w:rsidR="0026577E" w:rsidRPr="008504FB" w:rsidRDefault="0026577E" w:rsidP="00467E6D"/>
        </w:tc>
      </w:tr>
      <w:tr w:rsidR="0026577E" w:rsidRPr="008504FB" w14:paraId="7CD8D877"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6AD8A8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AA78F9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93B8E8E" w14:textId="77777777" w:rsidR="0026577E" w:rsidRPr="008504FB" w:rsidRDefault="0026577E" w:rsidP="00467E6D"/>
        </w:tc>
      </w:tr>
      <w:tr w:rsidR="0026577E" w:rsidRPr="008504FB" w14:paraId="7488554D"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5F5493D"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E077450"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F060206" w14:textId="77777777" w:rsidR="0026577E" w:rsidRPr="008504FB" w:rsidRDefault="0026577E" w:rsidP="00467E6D"/>
        </w:tc>
      </w:tr>
      <w:tr w:rsidR="0026577E" w:rsidRPr="008504FB" w14:paraId="381BB4F9"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D3D62D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7065D60"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A390258" w14:textId="77777777" w:rsidR="0026577E" w:rsidRPr="008504FB" w:rsidRDefault="0026577E" w:rsidP="00467E6D"/>
        </w:tc>
      </w:tr>
      <w:tr w:rsidR="0026577E" w:rsidRPr="008504FB" w14:paraId="43C0E0A2"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19FA877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B2C370D"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A48BE7F" w14:textId="77777777" w:rsidR="0026577E" w:rsidRPr="008504FB" w:rsidRDefault="0026577E" w:rsidP="00467E6D"/>
        </w:tc>
      </w:tr>
    </w:tbl>
    <w:p w14:paraId="5976802A" w14:textId="77777777" w:rsidR="0004107C" w:rsidRPr="008504FB" w:rsidRDefault="0004107C" w:rsidP="00D15A2D">
      <w:pPr>
        <w:spacing w:after="200" w:line="276" w:lineRule="auto"/>
        <w:jc w:val="left"/>
      </w:pPr>
    </w:p>
    <w:sectPr w:rsidR="0004107C" w:rsidRPr="00850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42821" w14:textId="77777777" w:rsidR="00341DDC" w:rsidRDefault="00341DDC" w:rsidP="00011492">
      <w:r>
        <w:separator/>
      </w:r>
    </w:p>
  </w:endnote>
  <w:endnote w:type="continuationSeparator" w:id="0">
    <w:p w14:paraId="4F8D467B" w14:textId="77777777" w:rsidR="00341DDC" w:rsidRDefault="00341DDC"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mbria"/>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03110" w14:textId="77777777" w:rsidR="00D2679F" w:rsidRDefault="00D2679F">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31572E85" w14:textId="77777777" w:rsidR="00D2679F" w:rsidRDefault="00D2679F">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39D72" w14:textId="77777777" w:rsidR="00D2679F" w:rsidRDefault="00D2679F">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16BF88D" w14:textId="77777777" w:rsidR="00D2679F" w:rsidRDefault="00D2679F">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B2DF716" w14:textId="77777777" w:rsidR="00D2679F" w:rsidRDefault="00D2679F" w:rsidP="00AB2A53">
        <w:pPr>
          <w:pStyle w:val="Pieddepage"/>
          <w:jc w:val="right"/>
        </w:pPr>
        <w:r>
          <w:fldChar w:fldCharType="begin"/>
        </w:r>
        <w:r>
          <w:instrText>PAGE   \* MERGEFORMAT</w:instrText>
        </w:r>
        <w:r>
          <w:fldChar w:fldCharType="separate"/>
        </w:r>
        <w:r w:rsidR="001616DC">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92C73" w14:textId="77777777" w:rsidR="00341DDC" w:rsidRDefault="00341DDC" w:rsidP="00011492">
      <w:r>
        <w:separator/>
      </w:r>
    </w:p>
  </w:footnote>
  <w:footnote w:type="continuationSeparator" w:id="0">
    <w:p w14:paraId="236BD372" w14:textId="77777777" w:rsidR="00341DDC" w:rsidRDefault="00341DDC" w:rsidP="00011492">
      <w:r>
        <w:continuationSeparator/>
      </w:r>
    </w:p>
  </w:footnote>
  <w:footnote w:id="1">
    <w:p w14:paraId="6E7016CB" w14:textId="77777777" w:rsidR="001916F7" w:rsidRDefault="001916F7">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 w:id="2">
    <w:p w14:paraId="5D276EF8" w14:textId="77777777" w:rsidR="00D2679F" w:rsidRDefault="00D2679F" w:rsidP="0026577E">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sidR="00D15A2D">
        <w:rPr>
          <w:rFonts w:ascii="Arimo" w:eastAsia="Arimo" w:hAnsi="Arimo" w:cs="Arimo"/>
          <w:i/>
          <w:color w:val="000000"/>
          <w:sz w:val="16"/>
        </w:rPr>
        <w:t>Cochez les cases correspondantes à votre situation</w:t>
      </w:r>
    </w:p>
  </w:footnote>
  <w:footnote w:id="3">
    <w:p w14:paraId="4CD8F86F" w14:textId="77777777" w:rsidR="00D2679F" w:rsidRPr="00BD701A" w:rsidRDefault="00D2679F">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428AE" w14:textId="77777777" w:rsidR="00D2679F" w:rsidRDefault="00D2679F">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0BD947B9" w14:textId="77777777" w:rsidR="00D2679F" w:rsidRDefault="00D2679F">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6E43A" w14:textId="77777777" w:rsidR="00D2679F" w:rsidRDefault="00D2679F">
    <w:pPr>
      <w:pBdr>
        <w:top w:val="nil"/>
        <w:left w:val="nil"/>
        <w:bottom w:val="nil"/>
        <w:right w:val="nil"/>
        <w:between w:val="nil"/>
      </w:pBdr>
      <w:tabs>
        <w:tab w:val="center" w:pos="4536"/>
        <w:tab w:val="right" w:pos="9072"/>
      </w:tabs>
      <w:jc w:val="right"/>
      <w:rPr>
        <w:rFonts w:ascii="Arimo" w:eastAsia="Arimo" w:hAnsi="Arimo" w:cs="Arimo"/>
        <w:color w:val="000000"/>
      </w:rPr>
    </w:pPr>
  </w:p>
  <w:p w14:paraId="42AE3E81" w14:textId="77777777" w:rsidR="00D2679F" w:rsidRDefault="00D2679F">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B1C79" w14:textId="77777777" w:rsidR="00D2679F" w:rsidRDefault="00D2679F">
    <w:pPr>
      <w:pStyle w:val="En-tte"/>
    </w:pPr>
    <w:r w:rsidRPr="007849AE">
      <w:rPr>
        <w:noProof/>
      </w:rPr>
      <w:drawing>
        <wp:anchor distT="0" distB="0" distL="114300" distR="114300" simplePos="0" relativeHeight="251659264" behindDoc="0" locked="0" layoutInCell="1" hidden="0" allowOverlap="1" wp14:anchorId="75D82DAF" wp14:editId="015D776F">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F803D" w14:textId="77777777" w:rsidR="00D2679F" w:rsidRDefault="00D2679F" w:rsidP="00AB2A53">
    <w:pPr>
      <w:pStyle w:val="En-tte"/>
    </w:pPr>
    <w:r>
      <w:rPr>
        <w:noProof/>
      </w:rPr>
      <w:drawing>
        <wp:inline distT="0" distB="0" distL="0" distR="0" wp14:anchorId="79BB7D51" wp14:editId="28C37BC6">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9250703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0"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1"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2"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19"/>
  </w:num>
  <w:num w:numId="4">
    <w:abstractNumId w:val="2"/>
  </w:num>
  <w:num w:numId="5">
    <w:abstractNumId w:val="22"/>
  </w:num>
  <w:num w:numId="6">
    <w:abstractNumId w:val="9"/>
  </w:num>
  <w:num w:numId="7">
    <w:abstractNumId w:val="5"/>
  </w:num>
  <w:num w:numId="8">
    <w:abstractNumId w:val="10"/>
  </w:num>
  <w:num w:numId="9">
    <w:abstractNumId w:val="11"/>
  </w:num>
  <w:num w:numId="10">
    <w:abstractNumId w:val="12"/>
  </w:num>
  <w:num w:numId="11">
    <w:abstractNumId w:val="6"/>
  </w:num>
  <w:num w:numId="12">
    <w:abstractNumId w:val="8"/>
  </w:num>
  <w:num w:numId="13">
    <w:abstractNumId w:val="16"/>
  </w:num>
  <w:num w:numId="14">
    <w:abstractNumId w:val="14"/>
  </w:num>
  <w:num w:numId="15">
    <w:abstractNumId w:val="20"/>
  </w:num>
  <w:num w:numId="16">
    <w:abstractNumId w:val="13"/>
  </w:num>
  <w:num w:numId="17">
    <w:abstractNumId w:val="3"/>
  </w:num>
  <w:num w:numId="18">
    <w:abstractNumId w:val="7"/>
  </w:num>
  <w:num w:numId="19">
    <w:abstractNumId w:val="7"/>
  </w:num>
  <w:num w:numId="20">
    <w:abstractNumId w:val="7"/>
  </w:num>
  <w:num w:numId="21">
    <w:abstractNumId w:val="23"/>
  </w:num>
  <w:num w:numId="22">
    <w:abstractNumId w:val="7"/>
  </w:num>
  <w:num w:numId="23">
    <w:abstractNumId w:val="7"/>
  </w:num>
  <w:num w:numId="24">
    <w:abstractNumId w:val="7"/>
  </w:num>
  <w:num w:numId="25">
    <w:abstractNumId w:val="7"/>
  </w:num>
  <w:num w:numId="26">
    <w:abstractNumId w:val="4"/>
  </w:num>
  <w:num w:numId="27">
    <w:abstractNumId w:val="15"/>
  </w:num>
  <w:num w:numId="28">
    <w:abstractNumId w:val="7"/>
  </w:num>
  <w:num w:numId="29">
    <w:abstractNumId w:val="7"/>
  </w:num>
  <w:num w:numId="30">
    <w:abstractNumId w:val="7"/>
  </w:num>
  <w:num w:numId="31">
    <w:abstractNumId w:val="0"/>
  </w:num>
  <w:num w:numId="32">
    <w:abstractNumId w:val="7"/>
  </w:num>
  <w:num w:numId="33">
    <w:abstractNumId w:val="7"/>
  </w:num>
  <w:num w:numId="34">
    <w:abstractNumId w:val="1"/>
  </w:num>
  <w:num w:numId="35">
    <w:abstractNumId w:val="7"/>
  </w:num>
  <w:num w:numId="36">
    <w:abstractNumId w:val="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7"/>
  </w:num>
  <w:num w:numId="40">
    <w:abstractNumId w:val="17"/>
  </w:num>
  <w:num w:numId="41">
    <w:abstractNumId w:val="18"/>
  </w:num>
  <w:num w:numId="42">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0E96"/>
    <w:rsid w:val="0000101B"/>
    <w:rsid w:val="00002872"/>
    <w:rsid w:val="00011492"/>
    <w:rsid w:val="00027BE3"/>
    <w:rsid w:val="0004107C"/>
    <w:rsid w:val="00044FE0"/>
    <w:rsid w:val="00054150"/>
    <w:rsid w:val="000546DE"/>
    <w:rsid w:val="00055B27"/>
    <w:rsid w:val="00067C68"/>
    <w:rsid w:val="000770DC"/>
    <w:rsid w:val="00082903"/>
    <w:rsid w:val="00086C20"/>
    <w:rsid w:val="00097C3E"/>
    <w:rsid w:val="000A7554"/>
    <w:rsid w:val="000C687C"/>
    <w:rsid w:val="000C7DE7"/>
    <w:rsid w:val="000D5C13"/>
    <w:rsid w:val="000D69FB"/>
    <w:rsid w:val="000E1264"/>
    <w:rsid w:val="000E4D84"/>
    <w:rsid w:val="000F37D3"/>
    <w:rsid w:val="000F7396"/>
    <w:rsid w:val="00106DD8"/>
    <w:rsid w:val="001077CC"/>
    <w:rsid w:val="001527A0"/>
    <w:rsid w:val="001616DC"/>
    <w:rsid w:val="00167C92"/>
    <w:rsid w:val="00174E35"/>
    <w:rsid w:val="00187141"/>
    <w:rsid w:val="001916F7"/>
    <w:rsid w:val="00191AF0"/>
    <w:rsid w:val="00195D05"/>
    <w:rsid w:val="001A3559"/>
    <w:rsid w:val="001B5A4A"/>
    <w:rsid w:val="001C0E2D"/>
    <w:rsid w:val="001C5258"/>
    <w:rsid w:val="001C728C"/>
    <w:rsid w:val="001D05A4"/>
    <w:rsid w:val="001D24A6"/>
    <w:rsid w:val="001E0B61"/>
    <w:rsid w:val="001E50DB"/>
    <w:rsid w:val="001F7BB0"/>
    <w:rsid w:val="00200C24"/>
    <w:rsid w:val="00204E74"/>
    <w:rsid w:val="0021036A"/>
    <w:rsid w:val="0021683D"/>
    <w:rsid w:val="0022768F"/>
    <w:rsid w:val="002276B0"/>
    <w:rsid w:val="002404D9"/>
    <w:rsid w:val="00254A07"/>
    <w:rsid w:val="0025733D"/>
    <w:rsid w:val="0026577E"/>
    <w:rsid w:val="002A2793"/>
    <w:rsid w:val="002A5DC8"/>
    <w:rsid w:val="002B6D82"/>
    <w:rsid w:val="002C292B"/>
    <w:rsid w:val="002D0CD5"/>
    <w:rsid w:val="002D2ACC"/>
    <w:rsid w:val="002F0C3E"/>
    <w:rsid w:val="002F629A"/>
    <w:rsid w:val="00315F42"/>
    <w:rsid w:val="00341DDC"/>
    <w:rsid w:val="00351A41"/>
    <w:rsid w:val="00366A1A"/>
    <w:rsid w:val="003802D2"/>
    <w:rsid w:val="003A46D0"/>
    <w:rsid w:val="003A4AAB"/>
    <w:rsid w:val="003A4C06"/>
    <w:rsid w:val="003B35C3"/>
    <w:rsid w:val="003B7410"/>
    <w:rsid w:val="003C6EF9"/>
    <w:rsid w:val="003E3010"/>
    <w:rsid w:val="003E5BF6"/>
    <w:rsid w:val="003F4568"/>
    <w:rsid w:val="00417AB7"/>
    <w:rsid w:val="0042794B"/>
    <w:rsid w:val="00427F7A"/>
    <w:rsid w:val="00435193"/>
    <w:rsid w:val="00442EE2"/>
    <w:rsid w:val="004541EB"/>
    <w:rsid w:val="00454CC8"/>
    <w:rsid w:val="00467E6D"/>
    <w:rsid w:val="00475F55"/>
    <w:rsid w:val="00477D8F"/>
    <w:rsid w:val="00495709"/>
    <w:rsid w:val="004A64E2"/>
    <w:rsid w:val="004C12B9"/>
    <w:rsid w:val="004C5913"/>
    <w:rsid w:val="004D55B7"/>
    <w:rsid w:val="004D6678"/>
    <w:rsid w:val="00505481"/>
    <w:rsid w:val="00510E97"/>
    <w:rsid w:val="005247E3"/>
    <w:rsid w:val="00532BF5"/>
    <w:rsid w:val="005408B3"/>
    <w:rsid w:val="00544684"/>
    <w:rsid w:val="00545530"/>
    <w:rsid w:val="00552CB6"/>
    <w:rsid w:val="005579A3"/>
    <w:rsid w:val="0056508A"/>
    <w:rsid w:val="00566041"/>
    <w:rsid w:val="0056633A"/>
    <w:rsid w:val="005866F4"/>
    <w:rsid w:val="005945CF"/>
    <w:rsid w:val="005B17FF"/>
    <w:rsid w:val="005C56DB"/>
    <w:rsid w:val="005C6442"/>
    <w:rsid w:val="005D2853"/>
    <w:rsid w:val="005D5E66"/>
    <w:rsid w:val="005E68F3"/>
    <w:rsid w:val="005F3D64"/>
    <w:rsid w:val="00604312"/>
    <w:rsid w:val="00613B81"/>
    <w:rsid w:val="00631177"/>
    <w:rsid w:val="00633068"/>
    <w:rsid w:val="0063616D"/>
    <w:rsid w:val="00641E07"/>
    <w:rsid w:val="0066335B"/>
    <w:rsid w:val="0068393F"/>
    <w:rsid w:val="0069701E"/>
    <w:rsid w:val="006A494C"/>
    <w:rsid w:val="006B6455"/>
    <w:rsid w:val="006B694B"/>
    <w:rsid w:val="006E6DB6"/>
    <w:rsid w:val="006F3B8A"/>
    <w:rsid w:val="006F6A82"/>
    <w:rsid w:val="007057C7"/>
    <w:rsid w:val="00727CF9"/>
    <w:rsid w:val="00740F5F"/>
    <w:rsid w:val="00753481"/>
    <w:rsid w:val="00756B8C"/>
    <w:rsid w:val="007671B4"/>
    <w:rsid w:val="007730DA"/>
    <w:rsid w:val="00774F52"/>
    <w:rsid w:val="00782AD2"/>
    <w:rsid w:val="007839DA"/>
    <w:rsid w:val="00794373"/>
    <w:rsid w:val="007C3C21"/>
    <w:rsid w:val="008303DD"/>
    <w:rsid w:val="0084603B"/>
    <w:rsid w:val="008504FB"/>
    <w:rsid w:val="00856187"/>
    <w:rsid w:val="00857281"/>
    <w:rsid w:val="008713D8"/>
    <w:rsid w:val="008733B9"/>
    <w:rsid w:val="008770FA"/>
    <w:rsid w:val="00884CF3"/>
    <w:rsid w:val="008A67D8"/>
    <w:rsid w:val="008B21DF"/>
    <w:rsid w:val="008B45B2"/>
    <w:rsid w:val="008B7523"/>
    <w:rsid w:val="008D226A"/>
    <w:rsid w:val="008D4630"/>
    <w:rsid w:val="008E3800"/>
    <w:rsid w:val="008E3F46"/>
    <w:rsid w:val="008E5CBE"/>
    <w:rsid w:val="008F15A5"/>
    <w:rsid w:val="008F569B"/>
    <w:rsid w:val="00900FED"/>
    <w:rsid w:val="0095040D"/>
    <w:rsid w:val="00967B36"/>
    <w:rsid w:val="00971755"/>
    <w:rsid w:val="00975D05"/>
    <w:rsid w:val="0098192E"/>
    <w:rsid w:val="00985860"/>
    <w:rsid w:val="009A1131"/>
    <w:rsid w:val="009A4DE0"/>
    <w:rsid w:val="009C6651"/>
    <w:rsid w:val="009D2830"/>
    <w:rsid w:val="009D6646"/>
    <w:rsid w:val="009E22C8"/>
    <w:rsid w:val="009F1675"/>
    <w:rsid w:val="009F20C9"/>
    <w:rsid w:val="00A16550"/>
    <w:rsid w:val="00A1729A"/>
    <w:rsid w:val="00A503FB"/>
    <w:rsid w:val="00A63DF5"/>
    <w:rsid w:val="00A64E5F"/>
    <w:rsid w:val="00A768F9"/>
    <w:rsid w:val="00A82B62"/>
    <w:rsid w:val="00A834C3"/>
    <w:rsid w:val="00A83DB3"/>
    <w:rsid w:val="00A940E4"/>
    <w:rsid w:val="00A95EC9"/>
    <w:rsid w:val="00A97D86"/>
    <w:rsid w:val="00AB1C78"/>
    <w:rsid w:val="00AB2A53"/>
    <w:rsid w:val="00AC0AC0"/>
    <w:rsid w:val="00AC117C"/>
    <w:rsid w:val="00AC711B"/>
    <w:rsid w:val="00AD692C"/>
    <w:rsid w:val="00AF0E81"/>
    <w:rsid w:val="00AF1F46"/>
    <w:rsid w:val="00B24F95"/>
    <w:rsid w:val="00B30EC0"/>
    <w:rsid w:val="00B337AA"/>
    <w:rsid w:val="00B34733"/>
    <w:rsid w:val="00B371C2"/>
    <w:rsid w:val="00B37AF9"/>
    <w:rsid w:val="00B52AA9"/>
    <w:rsid w:val="00B61D5B"/>
    <w:rsid w:val="00B8153A"/>
    <w:rsid w:val="00BB3AC8"/>
    <w:rsid w:val="00BB4EE6"/>
    <w:rsid w:val="00BD701A"/>
    <w:rsid w:val="00BD7CFE"/>
    <w:rsid w:val="00BE20DB"/>
    <w:rsid w:val="00C0107D"/>
    <w:rsid w:val="00C07B4B"/>
    <w:rsid w:val="00C12556"/>
    <w:rsid w:val="00C22567"/>
    <w:rsid w:val="00C22A2B"/>
    <w:rsid w:val="00C31673"/>
    <w:rsid w:val="00C4269B"/>
    <w:rsid w:val="00C52D57"/>
    <w:rsid w:val="00C608D5"/>
    <w:rsid w:val="00C6396B"/>
    <w:rsid w:val="00CB1D16"/>
    <w:rsid w:val="00CC115A"/>
    <w:rsid w:val="00CC6551"/>
    <w:rsid w:val="00CD474E"/>
    <w:rsid w:val="00CE7C8F"/>
    <w:rsid w:val="00D06FD5"/>
    <w:rsid w:val="00D103D9"/>
    <w:rsid w:val="00D14547"/>
    <w:rsid w:val="00D15A2D"/>
    <w:rsid w:val="00D2291D"/>
    <w:rsid w:val="00D2679F"/>
    <w:rsid w:val="00D313D8"/>
    <w:rsid w:val="00D51831"/>
    <w:rsid w:val="00D539F6"/>
    <w:rsid w:val="00D66F5B"/>
    <w:rsid w:val="00D93607"/>
    <w:rsid w:val="00DA0B6E"/>
    <w:rsid w:val="00DA2FD3"/>
    <w:rsid w:val="00DA5EF6"/>
    <w:rsid w:val="00DD52C8"/>
    <w:rsid w:val="00DD5CAF"/>
    <w:rsid w:val="00DD629B"/>
    <w:rsid w:val="00DE07E5"/>
    <w:rsid w:val="00E11667"/>
    <w:rsid w:val="00E12A2F"/>
    <w:rsid w:val="00E250F8"/>
    <w:rsid w:val="00E27BDF"/>
    <w:rsid w:val="00E30E96"/>
    <w:rsid w:val="00E32B24"/>
    <w:rsid w:val="00E367E6"/>
    <w:rsid w:val="00E44600"/>
    <w:rsid w:val="00E909BE"/>
    <w:rsid w:val="00EB51A1"/>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4FE2"/>
    <w:rsid w:val="00F716F0"/>
    <w:rsid w:val="00F729A3"/>
    <w:rsid w:val="00F80283"/>
    <w:rsid w:val="00F86385"/>
    <w:rsid w:val="00F93207"/>
    <w:rsid w:val="00FB5D2E"/>
    <w:rsid w:val="00FB7AED"/>
    <w:rsid w:val="00FC0EB7"/>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7EF29"/>
  <w15:docId w15:val="{4A95BAA8-0508-4765-A2DD-CD7B3CD89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character" w:styleId="Mentionnonrsolue">
    <w:name w:val="Unresolved Mention"/>
    <w:basedOn w:val="Policepardfaut"/>
    <w:uiPriority w:val="99"/>
    <w:semiHidden/>
    <w:unhideWhenUsed/>
    <w:rsid w:val="0022768F"/>
    <w:rPr>
      <w:color w:val="605E5C"/>
      <w:shd w:val="clear" w:color="auto" w:fill="E1DFDD"/>
    </w:rPr>
  </w:style>
  <w:style w:type="character" w:styleId="lev">
    <w:name w:val="Strong"/>
    <w:basedOn w:val="Policepardfaut"/>
    <w:uiPriority w:val="22"/>
    <w:qFormat/>
    <w:rsid w:val="002276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2859125">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82667380">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651404391">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economie.gouv.fr/daj/formulaires-declaration-du-candidat"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nepasrepondre@marches-publics.gouv.f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dpd@bnf.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marches-publics.gouv.fr/?page=entreprise.AccueilEntreprise"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
      <w:docPartPr>
        <w:name w:val="9E953684DD194D55B7421AB0ECC8D7EC"/>
        <w:category>
          <w:name w:val="Général"/>
          <w:gallery w:val="placeholder"/>
        </w:category>
        <w:types>
          <w:type w:val="bbPlcHdr"/>
        </w:types>
        <w:behaviors>
          <w:behavior w:val="content"/>
        </w:behaviors>
        <w:guid w:val="{F9E1C6BB-AAA0-4ED1-8F4B-CDB2362FA817}"/>
      </w:docPartPr>
      <w:docPartBody>
        <w:p w:rsidR="004F6C37" w:rsidRDefault="00307E2E" w:rsidP="00307E2E">
          <w:pPr>
            <w:pStyle w:val="9E953684DD194D55B7421AB0ECC8D7EC"/>
          </w:pPr>
          <w:r w:rsidRPr="00AB30BC">
            <w:rPr>
              <w:rStyle w:val="Textedelespacerserv"/>
              <w:rFonts w:eastAsiaTheme="minorHAnsi"/>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mbria"/>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227193"/>
    <w:rsid w:val="00305E40"/>
    <w:rsid w:val="00307E2E"/>
    <w:rsid w:val="003B5E7B"/>
    <w:rsid w:val="004735C3"/>
    <w:rsid w:val="004B5AC9"/>
    <w:rsid w:val="004C707D"/>
    <w:rsid w:val="004F6C37"/>
    <w:rsid w:val="005222D6"/>
    <w:rsid w:val="00546FC6"/>
    <w:rsid w:val="005B15C1"/>
    <w:rsid w:val="0060607F"/>
    <w:rsid w:val="00674969"/>
    <w:rsid w:val="006D684E"/>
    <w:rsid w:val="00770E11"/>
    <w:rsid w:val="00772F9D"/>
    <w:rsid w:val="007D54D7"/>
    <w:rsid w:val="008F2D2A"/>
    <w:rsid w:val="00902E23"/>
    <w:rsid w:val="00B027E5"/>
    <w:rsid w:val="00B85F1D"/>
    <w:rsid w:val="00BD6835"/>
    <w:rsid w:val="00C16B1A"/>
    <w:rsid w:val="00C2312F"/>
    <w:rsid w:val="00CD6BC2"/>
    <w:rsid w:val="00E167D1"/>
    <w:rsid w:val="00E7085E"/>
    <w:rsid w:val="00F875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07E2E"/>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 w:type="paragraph" w:customStyle="1" w:styleId="27A297573CAB42988997B6EE1C6A09DB">
    <w:name w:val="27A297573CAB42988997B6EE1C6A09DB"/>
    <w:rsid w:val="00307E2E"/>
    <w:pPr>
      <w:spacing w:after="160" w:line="259" w:lineRule="auto"/>
    </w:pPr>
  </w:style>
  <w:style w:type="paragraph" w:customStyle="1" w:styleId="9E953684DD194D55B7421AB0ECC8D7EC">
    <w:name w:val="9E953684DD194D55B7421AB0ECC8D7EC"/>
    <w:rsid w:val="00307E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99D44F32-97B1-45A7-B4FE-6D0E391B1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15</Pages>
  <Words>4012</Words>
  <Characters>22067</Characters>
  <Application>Microsoft Office Word</Application>
  <DocSecurity>0</DocSecurity>
  <Lines>183</Lines>
  <Paragraphs>52</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Nathan HEBERT</cp:lastModifiedBy>
  <cp:revision>22</cp:revision>
  <cp:lastPrinted>2019-11-25T17:36:00Z</cp:lastPrinted>
  <dcterms:created xsi:type="dcterms:W3CDTF">2024-10-16T13:45:00Z</dcterms:created>
  <dcterms:modified xsi:type="dcterms:W3CDTF">2025-07-08T14:04:00Z</dcterms:modified>
</cp:coreProperties>
</file>